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4EC734F0" w:rsidR="005D2D97" w:rsidRPr="0042264D" w:rsidRDefault="005D2D97" w:rsidP="009C747B">
      <w:pPr>
        <w:pStyle w:val="Titel"/>
        <w:spacing w:before="100" w:beforeAutospacing="1" w:after="100" w:afterAutospacing="1"/>
        <w:jc w:val="left"/>
        <w:rPr>
          <w:sz w:val="28"/>
          <w:szCs w:val="28"/>
        </w:rPr>
      </w:pPr>
      <w:r w:rsidRPr="0042264D">
        <w:rPr>
          <w:sz w:val="28"/>
          <w:szCs w:val="28"/>
        </w:rPr>
        <w:t xml:space="preserve">Anwaltschaft für Menschen mit Behinderung – Newsletter </w:t>
      </w:r>
      <w:r w:rsidR="00BC2132" w:rsidRPr="0042264D">
        <w:rPr>
          <w:sz w:val="28"/>
          <w:szCs w:val="28"/>
        </w:rPr>
        <w:t>0</w:t>
      </w:r>
      <w:r w:rsidR="00743B7C" w:rsidRPr="0042264D">
        <w:rPr>
          <w:sz w:val="28"/>
          <w:szCs w:val="28"/>
        </w:rPr>
        <w:t>3</w:t>
      </w:r>
      <w:r w:rsidRPr="0042264D">
        <w:rPr>
          <w:sz w:val="28"/>
          <w:szCs w:val="28"/>
        </w:rPr>
        <w:t>/20</w:t>
      </w:r>
      <w:r w:rsidR="00BD56CD" w:rsidRPr="0042264D">
        <w:rPr>
          <w:sz w:val="28"/>
          <w:szCs w:val="28"/>
        </w:rPr>
        <w:t>2</w:t>
      </w:r>
      <w:r w:rsidR="00BC2132" w:rsidRPr="0042264D">
        <w:rPr>
          <w:sz w:val="28"/>
          <w:szCs w:val="28"/>
        </w:rPr>
        <w:t>1</w:t>
      </w:r>
    </w:p>
    <w:p w14:paraId="1AC367A5" w14:textId="77777777" w:rsidR="005D2D97" w:rsidRPr="0042264D" w:rsidRDefault="005D2D97" w:rsidP="005D2D97">
      <w:pPr>
        <w:pStyle w:val="Titel"/>
        <w:jc w:val="left"/>
        <w:rPr>
          <w:sz w:val="28"/>
          <w:szCs w:val="28"/>
        </w:rPr>
      </w:pPr>
    </w:p>
    <w:p w14:paraId="556BDE09" w14:textId="77777777" w:rsidR="005D2D97" w:rsidRPr="0042264D" w:rsidRDefault="005D2D97" w:rsidP="005D2D97">
      <w:pPr>
        <w:pStyle w:val="Titel"/>
        <w:spacing w:before="60"/>
        <w:jc w:val="left"/>
        <w:sectPr w:rsidR="005D2D97" w:rsidRPr="0042264D">
          <w:footerReference w:type="default" r:id="rId8"/>
          <w:pgSz w:w="11906" w:h="16838"/>
          <w:pgMar w:top="1417" w:right="1417" w:bottom="1134" w:left="1417" w:header="720" w:footer="720" w:gutter="0"/>
          <w:cols w:space="720"/>
          <w:docGrid w:linePitch="360"/>
        </w:sectPr>
      </w:pPr>
      <w:r w:rsidRPr="0042264D">
        <w:rPr>
          <w:b w:val="0"/>
          <w:sz w:val="24"/>
          <w:szCs w:val="24"/>
        </w:rPr>
        <w:t>In dieser Ausgabe:</w:t>
      </w:r>
    </w:p>
    <w:p w14:paraId="374F6FBC" w14:textId="73532710" w:rsidR="00AB0327" w:rsidRDefault="00DA019D">
      <w:pPr>
        <w:pStyle w:val="Verzeichnis1"/>
        <w:rPr>
          <w:rFonts w:asciiTheme="minorHAnsi" w:eastAsiaTheme="minorEastAsia" w:hAnsiTheme="minorHAnsi" w:cstheme="minorBidi"/>
          <w:noProof/>
          <w:sz w:val="22"/>
          <w:szCs w:val="22"/>
          <w:lang w:eastAsia="de-AT"/>
        </w:rPr>
      </w:pPr>
      <w:r w:rsidRPr="0042264D">
        <w:fldChar w:fldCharType="begin"/>
      </w:r>
      <w:r w:rsidR="005D2D97" w:rsidRPr="0042264D">
        <w:instrText xml:space="preserve"> TOC \o "1-3" \h \z \u </w:instrText>
      </w:r>
      <w:r w:rsidRPr="0042264D">
        <w:fldChar w:fldCharType="separate"/>
      </w:r>
      <w:hyperlink w:anchor="_Toc65525389" w:history="1">
        <w:r w:rsidR="00AB0327" w:rsidRPr="00C81D40">
          <w:rPr>
            <w:rStyle w:val="Hyperlink"/>
            <w:noProof/>
          </w:rPr>
          <w:t>1. Studie „Erfahrungen und Prävention von Gewalt an Menschen mit Behinderungen – Ergebnisse aus der Forschung in Leichter Sprache“</w:t>
        </w:r>
        <w:r w:rsidR="00AB0327">
          <w:rPr>
            <w:noProof/>
            <w:webHidden/>
          </w:rPr>
          <w:tab/>
        </w:r>
        <w:r w:rsidR="00AB0327">
          <w:rPr>
            <w:noProof/>
            <w:webHidden/>
          </w:rPr>
          <w:fldChar w:fldCharType="begin"/>
        </w:r>
        <w:r w:rsidR="00AB0327">
          <w:rPr>
            <w:noProof/>
            <w:webHidden/>
          </w:rPr>
          <w:instrText xml:space="preserve"> PAGEREF _Toc65525389 \h </w:instrText>
        </w:r>
        <w:r w:rsidR="00AB0327">
          <w:rPr>
            <w:noProof/>
            <w:webHidden/>
          </w:rPr>
        </w:r>
        <w:r w:rsidR="00AB0327">
          <w:rPr>
            <w:noProof/>
            <w:webHidden/>
          </w:rPr>
          <w:fldChar w:fldCharType="separate"/>
        </w:r>
        <w:r w:rsidR="00AB0327">
          <w:rPr>
            <w:noProof/>
            <w:webHidden/>
          </w:rPr>
          <w:t>1</w:t>
        </w:r>
        <w:r w:rsidR="00AB0327">
          <w:rPr>
            <w:noProof/>
            <w:webHidden/>
          </w:rPr>
          <w:fldChar w:fldCharType="end"/>
        </w:r>
      </w:hyperlink>
    </w:p>
    <w:p w14:paraId="7D7E414E" w14:textId="393C3EC3" w:rsidR="00AB0327" w:rsidRDefault="007D439A">
      <w:pPr>
        <w:pStyle w:val="Verzeichnis1"/>
        <w:rPr>
          <w:rFonts w:asciiTheme="minorHAnsi" w:eastAsiaTheme="minorEastAsia" w:hAnsiTheme="minorHAnsi" w:cstheme="minorBidi"/>
          <w:noProof/>
          <w:sz w:val="22"/>
          <w:szCs w:val="22"/>
          <w:lang w:eastAsia="de-AT"/>
        </w:rPr>
      </w:pPr>
      <w:hyperlink w:anchor="_Toc65525390" w:history="1">
        <w:r w:rsidR="00AB0327" w:rsidRPr="00C81D40">
          <w:rPr>
            <w:rStyle w:val="Hyperlink"/>
            <w:noProof/>
          </w:rPr>
          <w:t>2. Informationen zur Corona-Impfung in leichter Sprache</w:t>
        </w:r>
        <w:r w:rsidR="00AB0327">
          <w:rPr>
            <w:noProof/>
            <w:webHidden/>
          </w:rPr>
          <w:tab/>
        </w:r>
        <w:r w:rsidR="00AB0327">
          <w:rPr>
            <w:noProof/>
            <w:webHidden/>
          </w:rPr>
          <w:fldChar w:fldCharType="begin"/>
        </w:r>
        <w:r w:rsidR="00AB0327">
          <w:rPr>
            <w:noProof/>
            <w:webHidden/>
          </w:rPr>
          <w:instrText xml:space="preserve"> PAGEREF _Toc65525390 \h </w:instrText>
        </w:r>
        <w:r w:rsidR="00AB0327">
          <w:rPr>
            <w:noProof/>
            <w:webHidden/>
          </w:rPr>
        </w:r>
        <w:r w:rsidR="00AB0327">
          <w:rPr>
            <w:noProof/>
            <w:webHidden/>
          </w:rPr>
          <w:fldChar w:fldCharType="separate"/>
        </w:r>
        <w:r w:rsidR="00AB0327">
          <w:rPr>
            <w:noProof/>
            <w:webHidden/>
          </w:rPr>
          <w:t>2</w:t>
        </w:r>
        <w:r w:rsidR="00AB0327">
          <w:rPr>
            <w:noProof/>
            <w:webHidden/>
          </w:rPr>
          <w:fldChar w:fldCharType="end"/>
        </w:r>
      </w:hyperlink>
    </w:p>
    <w:p w14:paraId="6F9C4E82" w14:textId="07AAE5D0" w:rsidR="00AB0327" w:rsidRDefault="007D439A">
      <w:pPr>
        <w:pStyle w:val="Verzeichnis1"/>
        <w:rPr>
          <w:rFonts w:asciiTheme="minorHAnsi" w:eastAsiaTheme="minorEastAsia" w:hAnsiTheme="minorHAnsi" w:cstheme="minorBidi"/>
          <w:noProof/>
          <w:sz w:val="22"/>
          <w:szCs w:val="22"/>
          <w:lang w:eastAsia="de-AT"/>
        </w:rPr>
      </w:pPr>
      <w:hyperlink w:anchor="_Toc65525391" w:history="1">
        <w:r w:rsidR="00AB0327" w:rsidRPr="00C81D40">
          <w:rPr>
            <w:rStyle w:val="Hyperlink"/>
            <w:noProof/>
          </w:rPr>
          <w:t>3. Technisches Merkblatt „Anpassbarer Wohnbau in der Steiermark</w:t>
        </w:r>
        <w:r w:rsidR="00AB0327">
          <w:rPr>
            <w:noProof/>
            <w:webHidden/>
          </w:rPr>
          <w:tab/>
        </w:r>
        <w:r w:rsidR="00AB0327">
          <w:rPr>
            <w:noProof/>
            <w:webHidden/>
          </w:rPr>
          <w:fldChar w:fldCharType="begin"/>
        </w:r>
        <w:r w:rsidR="00AB0327">
          <w:rPr>
            <w:noProof/>
            <w:webHidden/>
          </w:rPr>
          <w:instrText xml:space="preserve"> PAGEREF _Toc65525391 \h </w:instrText>
        </w:r>
        <w:r w:rsidR="00AB0327">
          <w:rPr>
            <w:noProof/>
            <w:webHidden/>
          </w:rPr>
        </w:r>
        <w:r w:rsidR="00AB0327">
          <w:rPr>
            <w:noProof/>
            <w:webHidden/>
          </w:rPr>
          <w:fldChar w:fldCharType="separate"/>
        </w:r>
        <w:r w:rsidR="00AB0327">
          <w:rPr>
            <w:noProof/>
            <w:webHidden/>
          </w:rPr>
          <w:t>3</w:t>
        </w:r>
        <w:r w:rsidR="00AB0327">
          <w:rPr>
            <w:noProof/>
            <w:webHidden/>
          </w:rPr>
          <w:fldChar w:fldCharType="end"/>
        </w:r>
      </w:hyperlink>
    </w:p>
    <w:p w14:paraId="5A7CD71F" w14:textId="4C2D9DF7" w:rsidR="00AB0327" w:rsidRDefault="007D439A">
      <w:pPr>
        <w:pStyle w:val="Verzeichnis1"/>
        <w:rPr>
          <w:rFonts w:asciiTheme="minorHAnsi" w:eastAsiaTheme="minorEastAsia" w:hAnsiTheme="minorHAnsi" w:cstheme="minorBidi"/>
          <w:noProof/>
          <w:sz w:val="22"/>
          <w:szCs w:val="22"/>
          <w:lang w:eastAsia="de-AT"/>
        </w:rPr>
      </w:pPr>
      <w:hyperlink w:anchor="_Toc65525392" w:history="1">
        <w:r w:rsidR="00AB0327" w:rsidRPr="00C81D40">
          <w:rPr>
            <w:rStyle w:val="Hyperlink"/>
            <w:noProof/>
          </w:rPr>
          <w:t>4. Ausschreibung: ÖZIV-Medienpreis 2020 – Auszeichnung für mediale Berichterstattungen über Menschen mit Behinderungen</w:t>
        </w:r>
        <w:r w:rsidR="00AB0327">
          <w:rPr>
            <w:noProof/>
            <w:webHidden/>
          </w:rPr>
          <w:tab/>
        </w:r>
        <w:r w:rsidR="00AB0327">
          <w:rPr>
            <w:noProof/>
            <w:webHidden/>
          </w:rPr>
          <w:fldChar w:fldCharType="begin"/>
        </w:r>
        <w:r w:rsidR="00AB0327">
          <w:rPr>
            <w:noProof/>
            <w:webHidden/>
          </w:rPr>
          <w:instrText xml:space="preserve"> PAGEREF _Toc65525392 \h </w:instrText>
        </w:r>
        <w:r w:rsidR="00AB0327">
          <w:rPr>
            <w:noProof/>
            <w:webHidden/>
          </w:rPr>
        </w:r>
        <w:r w:rsidR="00AB0327">
          <w:rPr>
            <w:noProof/>
            <w:webHidden/>
          </w:rPr>
          <w:fldChar w:fldCharType="separate"/>
        </w:r>
        <w:r w:rsidR="00AB0327">
          <w:rPr>
            <w:noProof/>
            <w:webHidden/>
          </w:rPr>
          <w:t>4</w:t>
        </w:r>
        <w:r w:rsidR="00AB0327">
          <w:rPr>
            <w:noProof/>
            <w:webHidden/>
          </w:rPr>
          <w:fldChar w:fldCharType="end"/>
        </w:r>
      </w:hyperlink>
    </w:p>
    <w:p w14:paraId="1ED17E0C" w14:textId="0255B0E2" w:rsidR="005D2D97" w:rsidRPr="0042264D" w:rsidRDefault="00DA019D" w:rsidP="005D2D97">
      <w:r w:rsidRPr="0042264D">
        <w:fldChar w:fldCharType="end"/>
      </w:r>
    </w:p>
    <w:p w14:paraId="20BD37D1" w14:textId="19C4E4CA" w:rsidR="00B97552" w:rsidRPr="0042264D" w:rsidRDefault="00F579C3" w:rsidP="00B97552">
      <w:pPr>
        <w:pStyle w:val="berschrift1"/>
      </w:pPr>
      <w:bookmarkStart w:id="0" w:name="__RefHeading__48_1881221439"/>
      <w:bookmarkStart w:id="1" w:name="_Toc65525389"/>
      <w:bookmarkEnd w:id="0"/>
      <w:r w:rsidRPr="0042264D">
        <w:t xml:space="preserve">1. </w:t>
      </w:r>
      <w:r w:rsidR="00FB5D14" w:rsidRPr="0042264D">
        <w:t xml:space="preserve">Studie </w:t>
      </w:r>
      <w:r w:rsidR="00FB5D14" w:rsidRPr="0042264D">
        <w:rPr>
          <w:b w:val="0"/>
          <w:bCs w:val="0"/>
        </w:rPr>
        <w:t>„</w:t>
      </w:r>
      <w:r w:rsidR="00FB5D14" w:rsidRPr="0042264D">
        <w:t>Erfahrungen und Prävention von Gewalt an Menschen mit Behinderungen – Ergebnisse aus der Forschung in Leichter Sprache“</w:t>
      </w:r>
      <w:bookmarkEnd w:id="1"/>
      <w:r w:rsidR="002A19E9">
        <w:t xml:space="preserve"> </w:t>
      </w:r>
    </w:p>
    <w:p w14:paraId="061EB683" w14:textId="77777777" w:rsidR="006C2FF8" w:rsidRPr="0042264D" w:rsidRDefault="006C2FF8" w:rsidP="0042264D">
      <w:pPr>
        <w:pStyle w:val="bodytext"/>
      </w:pPr>
      <w:r w:rsidRPr="00E80DA9">
        <w:rPr>
          <w:rStyle w:val="Fett"/>
          <w:b w:val="0"/>
          <w:bCs w:val="0"/>
        </w:rPr>
        <w:t xml:space="preserve">Im Dezember 2019 wurde die rund 750 Seiten umfassende </w:t>
      </w:r>
      <w:r w:rsidRPr="00E80DA9">
        <w:rPr>
          <w:rStyle w:val="Fett"/>
        </w:rPr>
        <w:t xml:space="preserve">Studie </w:t>
      </w:r>
      <w:r w:rsidRPr="00E80DA9">
        <w:rPr>
          <w:rStyle w:val="Fett"/>
          <w:b w:val="0"/>
          <w:bCs w:val="0"/>
        </w:rPr>
        <w:t>„</w:t>
      </w:r>
      <w:r w:rsidRPr="00E80DA9">
        <w:rPr>
          <w:b/>
          <w:bCs/>
        </w:rPr>
        <w:t>Erfahrungen und Prävention von Gewalt an Menschen mit Behinderungen“</w:t>
      </w:r>
      <w:r w:rsidRPr="0042264D">
        <w:t xml:space="preserve"> der Öffentlichkeit präsentiert. </w:t>
      </w:r>
    </w:p>
    <w:p w14:paraId="2299EDCF" w14:textId="2E76983D" w:rsidR="00292C26" w:rsidRPr="0042264D" w:rsidRDefault="006C2FF8" w:rsidP="0042264D">
      <w:pPr>
        <w:pStyle w:val="bodytext"/>
      </w:pPr>
      <w:r w:rsidRPr="0042264D">
        <w:t xml:space="preserve">Gewalt gibt und gab es immer und überall – manchmal offensichtlich, manchmal unterschwellig und so ganz nebenbei. Das Thema Gewalt zieht sich durch alle Epochen der menschlichen Geschichte, sowie durch alle sozialen Schichten wie ein roter Faden. </w:t>
      </w:r>
    </w:p>
    <w:p w14:paraId="634C7875" w14:textId="7161A381" w:rsidR="006C2FF8" w:rsidRPr="0042264D" w:rsidRDefault="006C2FF8" w:rsidP="0042264D">
      <w:pPr>
        <w:pStyle w:val="bodytext"/>
      </w:pPr>
      <w:r w:rsidRPr="0042264D">
        <w:t>Sehr oft sind Menschen mit Behinderung von Gewalt betroffen. Selbst in einem Sozialstaat wie Österreich sind Menschen nicht davor gefeit, Gewaltandrohung und</w:t>
      </w:r>
      <w:r w:rsidR="000D5A1A" w:rsidRPr="008324D7">
        <w:t> </w:t>
      </w:r>
      <w:r w:rsidRPr="0042264D">
        <w:t>-</w:t>
      </w:r>
      <w:r w:rsidR="000D5A1A" w:rsidRPr="000D5A1A">
        <w:rPr>
          <w:sz w:val="2"/>
          <w:szCs w:val="2"/>
        </w:rPr>
        <w:t> </w:t>
      </w:r>
      <w:r w:rsidR="000D5A1A">
        <w:t>a</w:t>
      </w:r>
      <w:r w:rsidRPr="0042264D">
        <w:t xml:space="preserve">usübung ausgesetzt zu sein. Jedoch war </w:t>
      </w:r>
      <w:r w:rsidR="00292C26" w:rsidRPr="0042264D">
        <w:t xml:space="preserve">es sehr lange nicht </w:t>
      </w:r>
      <w:r w:rsidRPr="0042264D">
        <w:t>be</w:t>
      </w:r>
      <w:r w:rsidR="00584754">
        <w:t>kannt, in welchem Umfang dies bei</w:t>
      </w:r>
      <w:r w:rsidRPr="0042264D">
        <w:t xml:space="preserve"> Menschen mi</w:t>
      </w:r>
      <w:r w:rsidR="00584754">
        <w:t>t Behinderungen der Fall ist</w:t>
      </w:r>
      <w:r w:rsidRPr="0042264D">
        <w:t xml:space="preserve">. Vielmehr gab es diesbezüglich immer nur Schätzungen, Mutmaßungen, Theorien etc. </w:t>
      </w:r>
    </w:p>
    <w:p w14:paraId="65F53AD5" w14:textId="77777777" w:rsidR="00E42240" w:rsidRDefault="006C2FF8" w:rsidP="0042264D">
      <w:pPr>
        <w:pStyle w:val="bodytext"/>
      </w:pPr>
      <w:r w:rsidRPr="0042264D">
        <w:t xml:space="preserve">Menschen mit Behinderungen </w:t>
      </w:r>
      <w:r w:rsidR="00E42240">
        <w:t xml:space="preserve">sind laut der Studie </w:t>
      </w:r>
      <w:r w:rsidRPr="0042264D">
        <w:t xml:space="preserve">signifikant höher von physischer, sexueller und psychischer Gewalt betroffen. </w:t>
      </w:r>
      <w:r w:rsidR="00292C26" w:rsidRPr="0042264D">
        <w:t xml:space="preserve">Dies betrifft </w:t>
      </w:r>
      <w:r w:rsidR="00E42240">
        <w:t xml:space="preserve">sowohl </w:t>
      </w:r>
      <w:r w:rsidR="00292C26" w:rsidRPr="0042264D">
        <w:t>den Familienverband</w:t>
      </w:r>
      <w:r w:rsidRPr="0042264D">
        <w:t>, wie auch Institutionen</w:t>
      </w:r>
      <w:r w:rsidR="00292C26" w:rsidRPr="0042264D">
        <w:t xml:space="preserve">. </w:t>
      </w:r>
    </w:p>
    <w:p w14:paraId="110A5189" w14:textId="47622E1B" w:rsidR="006C2FF8" w:rsidRPr="0042264D" w:rsidRDefault="006C2FF8" w:rsidP="0042264D">
      <w:pPr>
        <w:pStyle w:val="bodytext"/>
      </w:pPr>
      <w:r w:rsidRPr="0042264D">
        <w:t xml:space="preserve">Viele Faktoren wirken bei der Entstehung </w:t>
      </w:r>
      <w:r w:rsidR="00292C26" w:rsidRPr="0042264D">
        <w:t xml:space="preserve">von Gewalt </w:t>
      </w:r>
      <w:r w:rsidRPr="0042264D">
        <w:t>zusammen.</w:t>
      </w:r>
      <w:r w:rsidR="00E42240">
        <w:t xml:space="preserve"> </w:t>
      </w:r>
      <w:r w:rsidRPr="0042264D">
        <w:t>Die Studie zeigt</w:t>
      </w:r>
      <w:r w:rsidR="00E42240">
        <w:t xml:space="preserve"> unter anderem</w:t>
      </w:r>
      <w:r w:rsidRPr="0042264D">
        <w:t xml:space="preserve">, dass speziell Menschen mit hohem Pflegebedarf, die Unterstützung bei der Abdeckung der Grundbedürfnisse (z.B. Körperpflege) benötigen, </w:t>
      </w:r>
      <w:r w:rsidR="00BB6956" w:rsidRPr="0042264D">
        <w:t xml:space="preserve">besonders gefährdete Personengruppen darstellen. Dies betrifft auch </w:t>
      </w:r>
      <w:r w:rsidRPr="0042264D">
        <w:t xml:space="preserve">Menschen mit Hilfebedarf bei der Kommunikation. </w:t>
      </w:r>
    </w:p>
    <w:p w14:paraId="53E6A925" w14:textId="7C839947" w:rsidR="006C2FF8" w:rsidRPr="0042264D" w:rsidRDefault="006C2FF8" w:rsidP="0042264D">
      <w:pPr>
        <w:pStyle w:val="bodytext"/>
      </w:pPr>
      <w:r w:rsidRPr="0042264D">
        <w:t xml:space="preserve">Oft </w:t>
      </w:r>
      <w:r w:rsidR="006E4857" w:rsidRPr="0042264D">
        <w:t>wirkt</w:t>
      </w:r>
      <w:r w:rsidRPr="0042264D">
        <w:t xml:space="preserve"> auch </w:t>
      </w:r>
      <w:r w:rsidR="006E4857" w:rsidRPr="0042264D">
        <w:t>fehlende sexuelle Aufklärung von Menschen mit Behinderungen als „Freibrief“ zur Belästigung und Aus</w:t>
      </w:r>
      <w:r w:rsidR="00E42240">
        <w:t>übung</w:t>
      </w:r>
      <w:r w:rsidR="006E4857" w:rsidRPr="0042264D">
        <w:t xml:space="preserve"> von sexueller Gewalt.</w:t>
      </w:r>
      <w:r w:rsidRPr="0042264D">
        <w:t xml:space="preserve"> </w:t>
      </w:r>
      <w:r w:rsidR="006E4857" w:rsidRPr="0042264D">
        <w:br/>
      </w:r>
      <w:r w:rsidR="00E42240">
        <w:t>K</w:t>
      </w:r>
      <w:r w:rsidRPr="0042264D">
        <w:t xml:space="preserve">lar </w:t>
      </w:r>
      <w:r w:rsidR="00E42240">
        <w:t>ersichtlich ist auch</w:t>
      </w:r>
      <w:r w:rsidRPr="0042264D">
        <w:t>, dass viele betroffene Menschen mit Behinderung Hilfe und Unterstützung bei der Kommunikation brauchen, um gewisse Gewaltformen überhaupt benennen zu können.</w:t>
      </w:r>
    </w:p>
    <w:p w14:paraId="52F3C901" w14:textId="77777777" w:rsidR="006C2FF8" w:rsidRPr="0042264D" w:rsidRDefault="006C2FF8" w:rsidP="0042264D">
      <w:pPr>
        <w:pStyle w:val="bodytext"/>
      </w:pPr>
      <w:r w:rsidRPr="0042264D">
        <w:t xml:space="preserve">Die Studie nennt als einige Ziele, um Gewalt an Menschen mit Behinderung entgegenzuwirken, dass es unter anderem mehr personelle Ressourcen und auch eine Aufstockung an lebensnah aufbereiteten Unterstützungsangeboten geben muss. Empfohlen werden eigene Gewaltschutzkonzepte, Interventionspläne, </w:t>
      </w:r>
      <w:r w:rsidRPr="0042264D">
        <w:lastRenderedPageBreak/>
        <w:t>ausreichendes und geschultes Personal sowie der barrierefreie Zugang zu Informationen. Auch wird empfohlen einen Rückzugsort und eine Vertrauensperson innerhalb und außerhalb der Betreuungseinrichtungen zu installieren, um die Anzahl der Gewalterfahrungen senken zu können.</w:t>
      </w:r>
    </w:p>
    <w:p w14:paraId="6D732006" w14:textId="77777777" w:rsidR="006C2FF8" w:rsidRPr="0042264D" w:rsidRDefault="006C2FF8" w:rsidP="0042264D">
      <w:pPr>
        <w:pStyle w:val="bodytext"/>
      </w:pPr>
      <w:r w:rsidRPr="0042264D">
        <w:t>„</w:t>
      </w:r>
      <w:r w:rsidRPr="00F0362B">
        <w:rPr>
          <w:i/>
          <w:iCs/>
        </w:rPr>
        <w:t>Wichtig ist, die Ergebnisse und die Empfehlungen möglichst rasch zu verbreiten. Dieses Thema soll auch bei der Erstellung des neuen Nationalen Aktionsplans Behinderung eine wichtige Rolle einnehmen, damit Gewalt in Zukunft soweit als möglich verhindert werden kann</w:t>
      </w:r>
      <w:r w:rsidRPr="0042264D">
        <w:t>“, erklärte die ehemalige Sozialministerin Brigitte Zarfl.</w:t>
      </w:r>
    </w:p>
    <w:p w14:paraId="74A07F43" w14:textId="3D045A1A" w:rsidR="006C2FF8" w:rsidRPr="0042264D" w:rsidRDefault="006C2FF8" w:rsidP="0042264D">
      <w:pPr>
        <w:pStyle w:val="bodytext"/>
      </w:pPr>
      <w:r w:rsidRPr="0042264D">
        <w:t xml:space="preserve">Es ist auch besonders wichtig, dass entsprechende </w:t>
      </w:r>
      <w:r w:rsidR="008100A4" w:rsidRPr="0042264D">
        <w:t>Informationen</w:t>
      </w:r>
      <w:r w:rsidRPr="0042264D">
        <w:t xml:space="preserve"> zu einem derart sensiblen Thema alle </w:t>
      </w:r>
      <w:r w:rsidR="008100A4" w:rsidRPr="0042264D">
        <w:t>betroffenen</w:t>
      </w:r>
      <w:r w:rsidRPr="0042264D">
        <w:t xml:space="preserve"> Menschen erreich</w:t>
      </w:r>
      <w:r w:rsidR="00F0362B">
        <w:t>en muss</w:t>
      </w:r>
      <w:r w:rsidRPr="0042264D">
        <w:t xml:space="preserve">. Daher wurde </w:t>
      </w:r>
      <w:r w:rsidR="008100A4" w:rsidRPr="0042264D">
        <w:t>eine</w:t>
      </w:r>
      <w:r w:rsidRPr="0042264D">
        <w:t xml:space="preserve"> Zusammenfassung der Studie in leichter Sprache zugänglich </w:t>
      </w:r>
      <w:r w:rsidR="008100A4" w:rsidRPr="0042264D">
        <w:t>gemacht</w:t>
      </w:r>
      <w:r w:rsidRPr="0042264D">
        <w:t xml:space="preserve">. </w:t>
      </w:r>
    </w:p>
    <w:p w14:paraId="51F7AE86" w14:textId="322F7969" w:rsidR="008100A4" w:rsidRPr="0042264D" w:rsidRDefault="006C2FF8" w:rsidP="0042264D">
      <w:pPr>
        <w:pStyle w:val="bodytext"/>
      </w:pPr>
      <w:r w:rsidRPr="0042264D">
        <w:t xml:space="preserve">Sozialminister </w:t>
      </w:r>
      <w:r w:rsidR="00584754">
        <w:t>Rudolf</w:t>
      </w:r>
      <w:r w:rsidR="008100A4" w:rsidRPr="0042264D">
        <w:t xml:space="preserve"> Anschober </w:t>
      </w:r>
      <w:r w:rsidRPr="0042264D">
        <w:t xml:space="preserve">hebt hervor: </w:t>
      </w:r>
      <w:r w:rsidRPr="00F0362B">
        <w:rPr>
          <w:i/>
          <w:iCs/>
        </w:rPr>
        <w:t>„Die Ergebnisse dieser Studie sind eindeutig. Es liegt an uns allen, der Wissenschaft Gehör zu schenken und entsprechend der Ergebnisse aufzuklären, um Gewalt zu verhindern und jene Menschen zu schützen, die auf unseren Schutz angewiesen sind!</w:t>
      </w:r>
      <w:r w:rsidR="008100A4" w:rsidRPr="00F0362B">
        <w:rPr>
          <w:i/>
          <w:iCs/>
        </w:rPr>
        <w:t xml:space="preserve"> (…) </w:t>
      </w:r>
      <w:r w:rsidRPr="00F0362B">
        <w:rPr>
          <w:i/>
          <w:iCs/>
        </w:rPr>
        <w:t>Um die Ergebnisse und die Empfehlungen der Studie möglichst nachhaltig zu verbreiten, ist es wichtig, dieses Tabuthema allen Bevölkerungsgruppen zugänglich zu machen, insbesondere auch in einer verständlichen Sprache</w:t>
      </w:r>
      <w:r w:rsidRPr="0042264D">
        <w:t>“</w:t>
      </w:r>
      <w:r w:rsidR="008100A4" w:rsidRPr="0042264D">
        <w:t>.</w:t>
      </w:r>
    </w:p>
    <w:p w14:paraId="2C111E48" w14:textId="42BDFF62" w:rsidR="006C2FF8" w:rsidRPr="0042264D" w:rsidRDefault="008100A4" w:rsidP="00F0362B">
      <w:pPr>
        <w:pStyle w:val="bodytext"/>
        <w:spacing w:before="360"/>
      </w:pPr>
      <w:r w:rsidRPr="0042264D">
        <w:t xml:space="preserve">Die Studie ist in komprimierter Form </w:t>
      </w:r>
      <w:r w:rsidR="00C54F6C">
        <w:t xml:space="preserve">(40 Seiten) </w:t>
      </w:r>
      <w:r w:rsidRPr="0042264D">
        <w:t xml:space="preserve">und in leichter Sprache </w:t>
      </w:r>
      <w:r w:rsidR="00F0362B">
        <w:t>auf</w:t>
      </w:r>
      <w:r w:rsidR="006C2FF8" w:rsidRPr="0042264D">
        <w:t xml:space="preserve"> der Website des Sozialministeriums </w:t>
      </w:r>
      <w:r w:rsidRPr="0042264D">
        <w:t xml:space="preserve">zum Download </w:t>
      </w:r>
      <w:r w:rsidR="006C2FF8" w:rsidRPr="0042264D">
        <w:t>verfügbar</w:t>
      </w:r>
    </w:p>
    <w:p w14:paraId="1010F42D" w14:textId="77018C61" w:rsidR="006C2FF8" w:rsidRPr="0042264D" w:rsidRDefault="008100A4" w:rsidP="00F0362B">
      <w:pPr>
        <w:pStyle w:val="HTMLAdresse"/>
        <w:spacing w:after="240"/>
      </w:pPr>
      <w:r w:rsidRPr="0042264D">
        <w:t xml:space="preserve">Sie finden die Studie </w:t>
      </w:r>
      <w:r w:rsidRPr="0042264D">
        <w:rPr>
          <w:rStyle w:val="Fett"/>
        </w:rPr>
        <w:t>„</w:t>
      </w:r>
      <w:r w:rsidRPr="0042264D">
        <w:rPr>
          <w:b/>
        </w:rPr>
        <w:t>Erfahrungen und Prävention von Gewalt an Menschen mit Behinderungen“</w:t>
      </w:r>
      <w:r w:rsidRPr="0042264D">
        <w:t xml:space="preserve"> </w:t>
      </w:r>
      <w:hyperlink r:id="rId9" w:history="1">
        <w:r w:rsidRPr="0042264D">
          <w:rPr>
            <w:rStyle w:val="Hyperlink"/>
          </w:rPr>
          <w:t>hier</w:t>
        </w:r>
      </w:hyperlink>
      <w:r w:rsidRPr="0042264D">
        <w:t>.</w:t>
      </w:r>
    </w:p>
    <w:p w14:paraId="4BD3AA4C" w14:textId="405194BC" w:rsidR="008100A4" w:rsidRPr="00F0362B" w:rsidRDefault="008100A4" w:rsidP="00F0362B">
      <w:pPr>
        <w:pStyle w:val="HTMLAdresse"/>
        <w:spacing w:after="240"/>
      </w:pPr>
      <w:r w:rsidRPr="00F0362B">
        <w:t xml:space="preserve">Sie finden die Studie </w:t>
      </w:r>
      <w:r w:rsidRPr="00F0362B">
        <w:rPr>
          <w:rStyle w:val="Fett"/>
        </w:rPr>
        <w:t>„</w:t>
      </w:r>
      <w:r w:rsidRPr="00F0362B">
        <w:rPr>
          <w:b/>
        </w:rPr>
        <w:t>Erfahrungen und Prävention von Gewalt an Menschen mit Behinderungen</w:t>
      </w:r>
      <w:r w:rsidR="002F7B89" w:rsidRPr="00F0362B">
        <w:rPr>
          <w:b/>
        </w:rPr>
        <w:t xml:space="preserve"> – </w:t>
      </w:r>
      <w:r w:rsidR="002F7B89" w:rsidRPr="00F0362B">
        <w:rPr>
          <w:b/>
          <w:bCs/>
        </w:rPr>
        <w:t>Ergebnisse aus der Forschung in Leichter Sprache</w:t>
      </w:r>
      <w:r w:rsidRPr="00F0362B">
        <w:rPr>
          <w:b/>
        </w:rPr>
        <w:t>“</w:t>
      </w:r>
      <w:r w:rsidRPr="00F0362B">
        <w:t xml:space="preserve"> </w:t>
      </w:r>
      <w:hyperlink r:id="rId10" w:history="1">
        <w:r w:rsidRPr="00F0362B">
          <w:rPr>
            <w:rStyle w:val="Hyperlink"/>
          </w:rPr>
          <w:t>hier</w:t>
        </w:r>
      </w:hyperlink>
      <w:r w:rsidRPr="00F0362B">
        <w:t>.</w:t>
      </w:r>
    </w:p>
    <w:p w14:paraId="5EE16303" w14:textId="5FCB29D7" w:rsidR="008C1199" w:rsidRPr="0042264D" w:rsidRDefault="008C1199" w:rsidP="008C1199">
      <w:pPr>
        <w:pStyle w:val="kontakttext"/>
        <w:spacing w:before="360" w:after="0"/>
      </w:pPr>
      <w:r w:rsidRPr="0042264D">
        <w:t>Informationen entnommen aus:</w:t>
      </w:r>
    </w:p>
    <w:p w14:paraId="52984513" w14:textId="4B649FF7" w:rsidR="00FB5D14" w:rsidRPr="0042264D" w:rsidRDefault="007D439A" w:rsidP="008F6407">
      <w:pPr>
        <w:pStyle w:val="HTMLAdresse"/>
        <w:rPr>
          <w:sz w:val="20"/>
          <w:szCs w:val="20"/>
        </w:rPr>
      </w:pPr>
      <w:hyperlink r:id="rId11" w:history="1">
        <w:r w:rsidR="00FB5D14" w:rsidRPr="0042264D">
          <w:rPr>
            <w:rStyle w:val="Hyperlink"/>
            <w:sz w:val="20"/>
            <w:szCs w:val="20"/>
          </w:rPr>
          <w:t>https://www.gleichgestellt.at/gewalt-an-menschen-mit-behinderungen-studie-in-leichter-lesen-version-veroeffentlicht/</w:t>
        </w:r>
      </w:hyperlink>
    </w:p>
    <w:p w14:paraId="14DE01C7" w14:textId="1020EDFE" w:rsidR="00C72587" w:rsidRPr="0042264D" w:rsidRDefault="008C1199" w:rsidP="00C72587">
      <w:pPr>
        <w:pStyle w:val="berschrift1"/>
      </w:pPr>
      <w:bookmarkStart w:id="2" w:name="_Toc65525390"/>
      <w:r w:rsidRPr="0042264D">
        <w:t xml:space="preserve">2. </w:t>
      </w:r>
      <w:r w:rsidR="000F6564" w:rsidRPr="0042264D">
        <w:t>Informationen zu</w:t>
      </w:r>
      <w:r w:rsidR="001C1F4A">
        <w:t>r</w:t>
      </w:r>
      <w:r w:rsidR="000F6564" w:rsidRPr="0042264D">
        <w:t xml:space="preserve"> Corona-</w:t>
      </w:r>
      <w:r w:rsidR="001C1F4A">
        <w:t>Impfung</w:t>
      </w:r>
      <w:r w:rsidR="000F6564" w:rsidRPr="0042264D">
        <w:t xml:space="preserve"> in leichter Sprache</w:t>
      </w:r>
      <w:bookmarkEnd w:id="2"/>
    </w:p>
    <w:p w14:paraId="0E19F745" w14:textId="0896ABD3" w:rsidR="006C2FF8" w:rsidRPr="0042264D" w:rsidRDefault="006C2FF8" w:rsidP="0042264D">
      <w:pPr>
        <w:pStyle w:val="bodytext"/>
      </w:pPr>
      <w:r w:rsidRPr="0042264D">
        <w:t xml:space="preserve">Auch nach einem Jahr in der Pandemie gibt es immer wieder Informationsbedarf rund um das Thema „Corona“-Virus. Das medizinische Wissen ändert sich bzw. wird </w:t>
      </w:r>
      <w:r w:rsidR="00AB0327">
        <w:t>e</w:t>
      </w:r>
      <w:r w:rsidRPr="0042264D">
        <w:t xml:space="preserve">s vertieft, auch bringen neue Erkenntnisse immer wieder andere Verhaltensregeln für die Bevölkerung. </w:t>
      </w:r>
    </w:p>
    <w:p w14:paraId="152FD79A" w14:textId="5D5E4EFB" w:rsidR="006C2FF8" w:rsidRPr="0042264D" w:rsidRDefault="006C2FF8" w:rsidP="0042264D">
      <w:pPr>
        <w:pStyle w:val="bodytext"/>
      </w:pPr>
      <w:r w:rsidRPr="0042264D">
        <w:t>Neue Informationen werden jeweils über diverse Informationsquellen veröffentlicht. Diese sollen niederschwellig für alle Menschen gleichermaßen verfügbar sein. So werden Neuerungen, Änderungen</w:t>
      </w:r>
      <w:r w:rsidR="00F0362B">
        <w:t xml:space="preserve"> und</w:t>
      </w:r>
      <w:r w:rsidRPr="0042264D">
        <w:t xml:space="preserve"> Anpassungen auch in leichter Sprache präsentiert. </w:t>
      </w:r>
    </w:p>
    <w:p w14:paraId="676EF800" w14:textId="55831904" w:rsidR="006C2FF8" w:rsidRPr="0042264D" w:rsidRDefault="006C2FF8" w:rsidP="0042264D">
      <w:pPr>
        <w:pStyle w:val="bodytext"/>
      </w:pPr>
      <w:r w:rsidRPr="0042264D">
        <w:t xml:space="preserve">Das Sozialministerium hat nun die </w:t>
      </w:r>
      <w:r w:rsidRPr="00F0362B">
        <w:rPr>
          <w:b/>
          <w:bCs/>
        </w:rPr>
        <w:t>Broschüre „Wie schützen wir uns vor dem Corona-Virus?“</w:t>
      </w:r>
      <w:r w:rsidRPr="0042264D">
        <w:t xml:space="preserve"> </w:t>
      </w:r>
      <w:r w:rsidR="00F0362B">
        <w:t>u</w:t>
      </w:r>
      <w:r w:rsidRPr="0042264D">
        <w:t xml:space="preserve">nd die </w:t>
      </w:r>
      <w:r w:rsidRPr="00F0362B">
        <w:rPr>
          <w:b/>
          <w:bCs/>
        </w:rPr>
        <w:t>Broschüre „</w:t>
      </w:r>
      <w:r w:rsidRPr="00F0362B">
        <w:rPr>
          <w:rStyle w:val="Titel5"/>
          <w:b/>
          <w:bCs/>
        </w:rPr>
        <w:t>Fragen zur Corona-Impfung für Menschen mit Behinderungen“</w:t>
      </w:r>
      <w:r w:rsidRPr="0042264D">
        <w:rPr>
          <w:rStyle w:val="Titel5"/>
        </w:rPr>
        <w:t xml:space="preserve"> </w:t>
      </w:r>
      <w:r w:rsidRPr="0042264D">
        <w:t xml:space="preserve">veröffentlicht. Darin werden die </w:t>
      </w:r>
      <w:r w:rsidR="00F0362B">
        <w:t xml:space="preserve">wichtigsten </w:t>
      </w:r>
      <w:r w:rsidRPr="0042264D">
        <w:t>Informationen zu der angelaufenen „Corona-Schutzimpfung</w:t>
      </w:r>
      <w:r w:rsidR="00F43649">
        <w:t>“</w:t>
      </w:r>
      <w:r w:rsidRPr="0042264D">
        <w:t xml:space="preserve"> präsentiert. </w:t>
      </w:r>
    </w:p>
    <w:p w14:paraId="668FD481" w14:textId="77777777" w:rsidR="00F0362B" w:rsidRPr="00E473AD" w:rsidRDefault="00F0362B" w:rsidP="00E473AD">
      <w:pPr>
        <w:pStyle w:val="bodytext"/>
        <w:spacing w:before="480" w:after="0"/>
        <w:rPr>
          <w:rStyle w:val="bold"/>
        </w:rPr>
      </w:pPr>
      <w:r w:rsidRPr="00E473AD">
        <w:rPr>
          <w:rStyle w:val="bold"/>
        </w:rPr>
        <w:lastRenderedPageBreak/>
        <w:t>Impfstrategie des Bundes:</w:t>
      </w:r>
    </w:p>
    <w:p w14:paraId="28EA12DD" w14:textId="1368D61F" w:rsidR="00F0362B" w:rsidRDefault="007D439A" w:rsidP="00E473AD">
      <w:pPr>
        <w:pStyle w:val="HTMLAdresse"/>
        <w:numPr>
          <w:ilvl w:val="0"/>
          <w:numId w:val="31"/>
        </w:numPr>
      </w:pPr>
      <w:hyperlink r:id="rId12" w:history="1">
        <w:r w:rsidR="00F0362B">
          <w:rPr>
            <w:rStyle w:val="Hyperlink"/>
          </w:rPr>
          <w:t>Download Grafik Impfplan</w:t>
        </w:r>
      </w:hyperlink>
    </w:p>
    <w:p w14:paraId="0D05A6C6" w14:textId="37C34FCE" w:rsidR="00F0362B" w:rsidRDefault="007D439A" w:rsidP="00E473AD">
      <w:pPr>
        <w:pStyle w:val="HTMLAdresse"/>
        <w:numPr>
          <w:ilvl w:val="0"/>
          <w:numId w:val="31"/>
        </w:numPr>
      </w:pPr>
      <w:hyperlink r:id="rId13" w:history="1">
        <w:r w:rsidR="00F0362B">
          <w:rPr>
            <w:rStyle w:val="Hyperlink"/>
          </w:rPr>
          <w:t>Downloa</w:t>
        </w:r>
        <w:r w:rsidR="00F0362B">
          <w:rPr>
            <w:rStyle w:val="Hyperlink"/>
          </w:rPr>
          <w:t>d</w:t>
        </w:r>
        <w:r w:rsidR="00F0362B">
          <w:rPr>
            <w:rStyle w:val="Hyperlink"/>
          </w:rPr>
          <w:t xml:space="preserve"> Erläuterung Impfplan</w:t>
        </w:r>
      </w:hyperlink>
    </w:p>
    <w:p w14:paraId="390397F8" w14:textId="77777777" w:rsidR="00F0362B" w:rsidRDefault="00F0362B" w:rsidP="0042264D">
      <w:pPr>
        <w:pStyle w:val="bodytext"/>
      </w:pPr>
    </w:p>
    <w:p w14:paraId="272CF5AA" w14:textId="36E27D8E" w:rsidR="006C2FF8" w:rsidRPr="0042264D" w:rsidRDefault="006C2FF8" w:rsidP="0042264D">
      <w:pPr>
        <w:pStyle w:val="bodytext"/>
      </w:pPr>
      <w:r w:rsidRPr="0042264D">
        <w:t>Sie finden die Informationen unter:</w:t>
      </w:r>
    </w:p>
    <w:p w14:paraId="02D93030" w14:textId="05444D38" w:rsidR="006C2FF8" w:rsidRPr="0042264D" w:rsidRDefault="007D439A" w:rsidP="0042264D">
      <w:pPr>
        <w:pStyle w:val="HTMLAdresse"/>
        <w:numPr>
          <w:ilvl w:val="0"/>
          <w:numId w:val="30"/>
        </w:numPr>
      </w:pPr>
      <w:hyperlink r:id="rId14" w:history="1">
        <w:r w:rsidR="002A19E9">
          <w:rPr>
            <w:rStyle w:val="Hyperlink"/>
          </w:rPr>
          <w:t>www.sozialministerium.at - "Fragen zur Corona-Impfung für Menschen mit Behinderungen" in leichter Sprache</w:t>
        </w:r>
      </w:hyperlink>
      <w:r w:rsidR="006C2FF8" w:rsidRPr="0042264D">
        <w:t xml:space="preserve"> </w:t>
      </w:r>
    </w:p>
    <w:p w14:paraId="611A421B" w14:textId="1F23E119" w:rsidR="006C2FF8" w:rsidRPr="0042264D" w:rsidRDefault="007D439A" w:rsidP="0042264D">
      <w:pPr>
        <w:pStyle w:val="HTMLAdresse"/>
        <w:numPr>
          <w:ilvl w:val="0"/>
          <w:numId w:val="30"/>
        </w:numPr>
      </w:pPr>
      <w:hyperlink r:id="rId15" w:history="1">
        <w:r w:rsidR="002A19E9">
          <w:rPr>
            <w:rStyle w:val="Hyperlink"/>
          </w:rPr>
          <w:t>"Fragen zur Corona-Impfung für Menschen mit Behinderungen" in leichter Sprache (PDF, 122 KB)</w:t>
        </w:r>
      </w:hyperlink>
    </w:p>
    <w:p w14:paraId="4766E725" w14:textId="40AB9C4B" w:rsidR="006C2FF8" w:rsidRPr="0042264D" w:rsidRDefault="007D439A" w:rsidP="0042264D">
      <w:pPr>
        <w:pStyle w:val="HTMLAdresse"/>
        <w:numPr>
          <w:ilvl w:val="0"/>
          <w:numId w:val="30"/>
        </w:numPr>
      </w:pPr>
      <w:hyperlink r:id="rId16" w:history="1">
        <w:r w:rsidR="00E718AE" w:rsidRPr="0042264D">
          <w:rPr>
            <w:rStyle w:val="Hyperlink"/>
          </w:rPr>
          <w:t>www.sozialministerium.at - "Wie schützen wir uns vor dem Corona-Virus?" in leichter Sprache</w:t>
        </w:r>
      </w:hyperlink>
      <w:r w:rsidR="006C2FF8" w:rsidRPr="0042264D">
        <w:t xml:space="preserve"> </w:t>
      </w:r>
    </w:p>
    <w:p w14:paraId="51BE3F0C" w14:textId="350D0685" w:rsidR="006C2FF8" w:rsidRPr="0042264D" w:rsidRDefault="007D439A" w:rsidP="0042264D">
      <w:pPr>
        <w:pStyle w:val="HTMLAdresse"/>
        <w:numPr>
          <w:ilvl w:val="0"/>
          <w:numId w:val="30"/>
        </w:numPr>
      </w:pPr>
      <w:hyperlink r:id="rId17" w:history="1">
        <w:r w:rsidR="00E718AE" w:rsidRPr="0042264D">
          <w:rPr>
            <w:rStyle w:val="Hyperlink"/>
          </w:rPr>
          <w:t>"Wie schützen wir uns vor dem Corona-Virus?" in leichter Sprache (PDF, 109 KB)</w:t>
        </w:r>
      </w:hyperlink>
    </w:p>
    <w:p w14:paraId="3518A90C" w14:textId="77777777" w:rsidR="006C2FF8" w:rsidRPr="0042264D" w:rsidRDefault="006C2FF8" w:rsidP="006C2FF8">
      <w:pPr>
        <w:pStyle w:val="bodytext"/>
      </w:pPr>
    </w:p>
    <w:p w14:paraId="4C274E09" w14:textId="5B0A4C29" w:rsidR="001E48C5" w:rsidRPr="0042264D" w:rsidRDefault="001E48C5" w:rsidP="00485291">
      <w:pPr>
        <w:pStyle w:val="StandardWeb"/>
        <w:spacing w:before="480" w:beforeAutospacing="0" w:after="0" w:afterAutospacing="0"/>
        <w:rPr>
          <w:rFonts w:ascii="Arial" w:hAnsi="Arial" w:cs="Arial"/>
        </w:rPr>
      </w:pPr>
      <w:r w:rsidRPr="0042264D">
        <w:rPr>
          <w:rFonts w:ascii="Arial" w:hAnsi="Arial" w:cs="Arial"/>
        </w:rPr>
        <w:t>Informationen entnommen aus:</w:t>
      </w:r>
    </w:p>
    <w:p w14:paraId="1EA15877" w14:textId="7996946E" w:rsidR="00E718AE" w:rsidRPr="0042264D" w:rsidRDefault="007D439A" w:rsidP="00551A0E">
      <w:pPr>
        <w:pStyle w:val="HTMLAdresse"/>
        <w:rPr>
          <w:rStyle w:val="Hyperlink"/>
          <w:sz w:val="20"/>
          <w:szCs w:val="20"/>
        </w:rPr>
      </w:pPr>
      <w:hyperlink r:id="rId18" w:history="1">
        <w:r w:rsidR="00287DE3">
          <w:rPr>
            <w:rStyle w:val="Hyperlink"/>
            <w:sz w:val="20"/>
            <w:szCs w:val="20"/>
          </w:rPr>
          <w:t>https://www.bizeps.or.at/impfen-schuetzt-informieren-sie-sich(...)d-85026555</w:t>
        </w:r>
      </w:hyperlink>
    </w:p>
    <w:p w14:paraId="3F96D945" w14:textId="74756147" w:rsidR="009265EF" w:rsidRPr="0042264D" w:rsidRDefault="009265EF" w:rsidP="009265EF">
      <w:pPr>
        <w:pStyle w:val="berschrift1"/>
      </w:pPr>
      <w:bookmarkStart w:id="3" w:name="_Toc65525391"/>
      <w:bookmarkStart w:id="4" w:name="__RefHeading__52_1881221439"/>
      <w:bookmarkStart w:id="5" w:name="__RefHeading__20537_1835446086"/>
      <w:bookmarkStart w:id="6" w:name="__RefHeading__433_1835446086"/>
      <w:bookmarkStart w:id="7" w:name="__RefHeading__2327_1258850311"/>
      <w:bookmarkStart w:id="8" w:name="a1"/>
      <w:bookmarkStart w:id="9" w:name="__RefHeading__54_1881221439"/>
      <w:bookmarkStart w:id="10" w:name="__RefHeading__20539_1835446086"/>
      <w:bookmarkStart w:id="11" w:name="__RefHeading__9_1835446086"/>
      <w:r w:rsidRPr="0042264D">
        <w:t xml:space="preserve">3. </w:t>
      </w:r>
      <w:r w:rsidR="00FB5D14" w:rsidRPr="0042264D">
        <w:t>Technische</w:t>
      </w:r>
      <w:r w:rsidR="00AB0327">
        <w:t>s</w:t>
      </w:r>
      <w:r w:rsidR="00FB5D14" w:rsidRPr="0042264D">
        <w:t xml:space="preserve"> Merkblatt „Anpassbarer Wohnbau in der Steiermark</w:t>
      </w:r>
      <w:bookmarkEnd w:id="3"/>
    </w:p>
    <w:p w14:paraId="343DD4DA" w14:textId="7E53206D" w:rsidR="00A94C53" w:rsidRPr="0042264D" w:rsidRDefault="00A94C53" w:rsidP="0042264D">
      <w:pPr>
        <w:pStyle w:val="bodytext"/>
      </w:pPr>
      <w:r w:rsidRPr="0042264D">
        <w:t xml:space="preserve">Wer von uns </w:t>
      </w:r>
      <w:r w:rsidR="00BC6050" w:rsidRPr="0042264D">
        <w:t>ersehnt</w:t>
      </w:r>
      <w:r w:rsidRPr="0042264D">
        <w:t xml:space="preserve"> es sich nicht auch irgendwann – de</w:t>
      </w:r>
      <w:r w:rsidR="00BC6050" w:rsidRPr="0042264D">
        <w:t>n</w:t>
      </w:r>
      <w:r w:rsidRPr="0042264D">
        <w:t xml:space="preserve"> Traum von den eigenen vier Wänden. Für die einen ist es das eigene Haus, für andere die Mietwohnung, ein Loft, die Altbauwohnung. </w:t>
      </w:r>
      <w:r w:rsidR="00BC6050" w:rsidRPr="0042264D">
        <w:br/>
      </w:r>
      <w:r w:rsidRPr="0042264D">
        <w:t xml:space="preserve">Wenn man </w:t>
      </w:r>
      <w:r w:rsidR="00BC6050" w:rsidRPr="0042264D">
        <w:t xml:space="preserve">selbst die Möglichkeit hat ein Haus zu bauen, </w:t>
      </w:r>
      <w:r w:rsidRPr="0042264D">
        <w:t xml:space="preserve">dann hat man den Vorteil, dass man unter anderem die Raumaufteilung und die Ausstattung selbst bestimmen kann. Zieht man aber beispielsweise in eine Mietwohnung, muss man sich mit den </w:t>
      </w:r>
      <w:r w:rsidR="00BC6050" w:rsidRPr="0042264D">
        <w:t xml:space="preserve">vorliegenden </w:t>
      </w:r>
      <w:r w:rsidRPr="0042264D">
        <w:t>Gegebenheiten arrangieren. An sich sollte dies auch kein Problem darstellen, abgesehen von persönlichen Vorlieben</w:t>
      </w:r>
      <w:r w:rsidR="00B33B64">
        <w:t xml:space="preserve">, wie </w:t>
      </w:r>
      <w:r w:rsidR="0044324A">
        <w:t xml:space="preserve">zum Beispiel </w:t>
      </w:r>
      <w:r w:rsidR="00B33B64">
        <w:t xml:space="preserve">das Vorhandensein bzw. Nichtvorhandensein eines </w:t>
      </w:r>
      <w:r w:rsidR="00BC6050" w:rsidRPr="0042264D">
        <w:t>Balkons</w:t>
      </w:r>
      <w:r w:rsidRPr="0042264D">
        <w:t xml:space="preserve"> usw.</w:t>
      </w:r>
    </w:p>
    <w:p w14:paraId="431B794D" w14:textId="15C1B16E" w:rsidR="00A94C53" w:rsidRPr="0042264D" w:rsidRDefault="00A94C53" w:rsidP="0042264D">
      <w:pPr>
        <w:pStyle w:val="bodytext"/>
      </w:pPr>
      <w:r w:rsidRPr="0042264D">
        <w:t>Schwierig wird es, wenn man z.B. aufgrund einer körperlichen Behinderung auf eine gewisse Infrastruktur und bauliche Grundlagen angewiesen ist. Manchmal ist es notwendig, dass man eine befahrbare Dusche hat und keine Badewanne, das WC muss mit Rollstuhl befahrbar sein oder WC und Badezimmer m</w:t>
      </w:r>
      <w:r w:rsidR="00B33B64">
        <w:t>üssen</w:t>
      </w:r>
      <w:r w:rsidRPr="0042264D">
        <w:t xml:space="preserve"> in einem Raum sein, um einen Hebekran einsetzen zu können.</w:t>
      </w:r>
    </w:p>
    <w:p w14:paraId="10094B1A" w14:textId="174A7FF7" w:rsidR="00A94C53" w:rsidRPr="0042264D" w:rsidRDefault="00A94C53" w:rsidP="0042264D">
      <w:pPr>
        <w:pStyle w:val="bodytext"/>
      </w:pPr>
      <w:r w:rsidRPr="0042264D">
        <w:t xml:space="preserve">Barrierefreier Wohnbau ist grundsätzlich machbar. Auch ist der finanzielle Mehraufwand bei frühzeitiger und entsprechender Planung nur geringfügig höher als bei konventionellem Wohnbau. </w:t>
      </w:r>
    </w:p>
    <w:p w14:paraId="4F92ECE6" w14:textId="0A0D0624" w:rsidR="00A94C53" w:rsidRPr="0044324A" w:rsidRDefault="00A94C53" w:rsidP="0042264D">
      <w:pPr>
        <w:pStyle w:val="bodytext"/>
        <w:rPr>
          <w:sz w:val="40"/>
          <w:szCs w:val="40"/>
        </w:rPr>
      </w:pPr>
      <w:r w:rsidRPr="0042264D">
        <w:t>Nach dem Ste</w:t>
      </w:r>
      <w:r w:rsidR="00584754">
        <w:t>iermärkischen Baugesetz sind</w:t>
      </w:r>
      <w:r w:rsidRPr="0042264D">
        <w:t xml:space="preserve"> </w:t>
      </w:r>
      <w:r w:rsidRPr="0044324A">
        <w:t>„</w:t>
      </w:r>
      <w:r w:rsidRPr="0044324A">
        <w:rPr>
          <w:i/>
          <w:iCs/>
        </w:rPr>
        <w:t>Wohngebäude (Neubauten und solche, die durch Nutzungsänderungen entstehen) mit mehr als drei Wohnungen [...] nach den Grundsätzen für den anpassbaren Wohnbau zu planen und zu errichten</w:t>
      </w:r>
      <w:r w:rsidRPr="0044324A">
        <w:t xml:space="preserve">“ </w:t>
      </w:r>
      <w:hyperlink r:id="rId19" w:history="1">
        <w:r w:rsidRPr="0044324A">
          <w:rPr>
            <w:rStyle w:val="Hyperlink"/>
          </w:rPr>
          <w:t>(§ 76 Abs 4 im Steiermärkischen Baugesetz</w:t>
        </w:r>
      </w:hyperlink>
      <w:r w:rsidRPr="0044324A">
        <w:t>).</w:t>
      </w:r>
    </w:p>
    <w:p w14:paraId="52972632" w14:textId="65676C34" w:rsidR="00A94C53" w:rsidRPr="0042264D" w:rsidRDefault="00A94C53" w:rsidP="0042264D">
      <w:pPr>
        <w:pStyle w:val="bodytext"/>
      </w:pPr>
      <w:r w:rsidRPr="0042264D">
        <w:t>Durch entsprechende Maßnahmen</w:t>
      </w:r>
      <w:r w:rsidR="00BC6050" w:rsidRPr="0042264D">
        <w:t xml:space="preserve"> in der Grundkonzeption von</w:t>
      </w:r>
      <w:r w:rsidRPr="0042264D">
        <w:t xml:space="preserve"> </w:t>
      </w:r>
      <w:r w:rsidR="00BC6050" w:rsidRPr="0042264D">
        <w:t xml:space="preserve">Neubauten </w:t>
      </w:r>
      <w:r w:rsidRPr="0042264D">
        <w:t>k</w:t>
      </w:r>
      <w:r w:rsidR="0085449F">
        <w:t>ann</w:t>
      </w:r>
      <w:r w:rsidRPr="0042264D">
        <w:t xml:space="preserve"> </w:t>
      </w:r>
      <w:r w:rsidR="00BC6050" w:rsidRPr="0042264D">
        <w:t>die</w:t>
      </w:r>
      <w:r w:rsidRPr="0042264D">
        <w:t xml:space="preserve"> Wohnung mit geringem Aufwand </w:t>
      </w:r>
      <w:r w:rsidR="00BC6050" w:rsidRPr="0042264D">
        <w:t xml:space="preserve">im Nachhinein </w:t>
      </w:r>
      <w:r w:rsidRPr="0042264D">
        <w:t xml:space="preserve">so umgebaut bzw. umgestaltet werden, dass sie für Menschen mit körperlichen Einschränkungen oder ältere </w:t>
      </w:r>
      <w:r w:rsidRPr="0042264D">
        <w:lastRenderedPageBreak/>
        <w:t>Menschen leicht zu adaptieren sind. Anpassbare</w:t>
      </w:r>
      <w:r w:rsidR="00BC6050" w:rsidRPr="0042264D">
        <w:t>r</w:t>
      </w:r>
      <w:r w:rsidRPr="0042264D">
        <w:t xml:space="preserve"> Wohnbau </w:t>
      </w:r>
      <w:r w:rsidR="00BC6050" w:rsidRPr="0042264D">
        <w:t xml:space="preserve">enthält </w:t>
      </w:r>
      <w:r w:rsidRPr="0042264D">
        <w:t xml:space="preserve">lediglich </w:t>
      </w:r>
      <w:r w:rsidR="009E7479" w:rsidRPr="0042264D">
        <w:t xml:space="preserve">barrierefrei gestaltete </w:t>
      </w:r>
      <w:r w:rsidRPr="0042264D">
        <w:t>allgemein zugängliche Flächen</w:t>
      </w:r>
      <w:r w:rsidR="009E7479" w:rsidRPr="0042264D">
        <w:t xml:space="preserve">, die </w:t>
      </w:r>
      <w:r w:rsidRPr="0042264D">
        <w:t xml:space="preserve">Wohnungen </w:t>
      </w:r>
      <w:r w:rsidR="009E7479" w:rsidRPr="0042264D">
        <w:t xml:space="preserve">sind </w:t>
      </w:r>
      <w:r w:rsidRPr="0042264D">
        <w:t>anpassbar hergestellt.</w:t>
      </w:r>
    </w:p>
    <w:p w14:paraId="0BA1228F" w14:textId="13BFB5FE" w:rsidR="00A94C53" w:rsidRPr="0042264D" w:rsidRDefault="00A94C53" w:rsidP="0042264D">
      <w:pPr>
        <w:pStyle w:val="bodytext"/>
      </w:pPr>
      <w:r w:rsidRPr="0042264D">
        <w:t>Um BauträgerInnen, PlanerInnen, ArchitektInnen, Bauwillige</w:t>
      </w:r>
      <w:r w:rsidR="009E7479" w:rsidRPr="0042264D">
        <w:t>n</w:t>
      </w:r>
      <w:r w:rsidRPr="0042264D">
        <w:t xml:space="preserve"> etc. einen Überblick zu den nun zu beachtenden Bauvorschriften zu geben, hat das Amt der Steiermärkischen Landesregierung, Abt 15 - Fachabteilung Energie und Wohnbau nun das </w:t>
      </w:r>
      <w:r w:rsidRPr="00E80DA9">
        <w:rPr>
          <w:b/>
          <w:bCs/>
        </w:rPr>
        <w:t>Merkblatt „Anpassbarer Wohnbau in der Steiermark“</w:t>
      </w:r>
      <w:r w:rsidRPr="0042264D">
        <w:t xml:space="preserve"> veröffentlicht. </w:t>
      </w:r>
    </w:p>
    <w:p w14:paraId="3D20584B" w14:textId="3CB59516" w:rsidR="00A94C53" w:rsidRPr="0042264D" w:rsidRDefault="00A94C53" w:rsidP="0042264D">
      <w:pPr>
        <w:pStyle w:val="bodytext"/>
      </w:pPr>
      <w:r w:rsidRPr="0042264D">
        <w:t>Konkret heißt das laut Richtlinie 4 des Österreichischen Instituts für Bautechnik (OIB): „</w:t>
      </w:r>
      <w:r w:rsidRPr="00E80DA9">
        <w:rPr>
          <w:rStyle w:val="Hervorhebung"/>
          <w:rFonts w:eastAsiaTheme="majorEastAsia"/>
        </w:rPr>
        <w:t>Anpassbare Wohnungen müssen so errichtet werden, dass die Anforderungen an die Barrierefreiheit (z.B. Raumeinteilung und Ausstattung der Sanitärräume, Breite der Gänge, Anfahrbereiche oder Türen, die automatisch geöffnet werden können, Errichtung eines Treppenschrägaufzuges mit Rollstuhlplattform in mehrgeschoßigen Wohnungen, Zugang zu Freibereichen, Freilauftürschließer oder kraftunterstützende Antriebe bei Wohnungseingangstüren) bei Bedarf durch bauliche Änderungen leicht erfüllt werden können. Tragende Bauteile sowie Absturzsicherungen bei Freibereichen sind so auszuführen, dass diese bei einer Anpassung nicht verändert werden müssen. Eine Änderung der Elektro- und Sanitärinstallationen darf nur in einem geringfügigen Ausmaß erforderlich sein</w:t>
      </w:r>
      <w:r w:rsidRPr="0042264D">
        <w:rPr>
          <w:rStyle w:val="Hervorhebung"/>
          <w:rFonts w:eastAsiaTheme="majorEastAsia"/>
          <w:i w:val="0"/>
          <w:iCs w:val="0"/>
        </w:rPr>
        <w:t>.</w:t>
      </w:r>
      <w:r w:rsidRPr="0042264D">
        <w:t>“</w:t>
      </w:r>
    </w:p>
    <w:p w14:paraId="1CE809B1" w14:textId="263B570F" w:rsidR="00A94C53" w:rsidRPr="0042264D" w:rsidRDefault="009E7479" w:rsidP="00E80DA9">
      <w:pPr>
        <w:pStyle w:val="bodytext"/>
        <w:spacing w:before="240" w:after="480"/>
      </w:pPr>
      <w:r w:rsidRPr="0042264D">
        <w:rPr>
          <w:rStyle w:val="Hervorhebung"/>
          <w:i w:val="0"/>
          <w:iCs w:val="0"/>
        </w:rPr>
        <w:t>Hinweis</w:t>
      </w:r>
      <w:r w:rsidR="00A94C53" w:rsidRPr="0042264D">
        <w:rPr>
          <w:rStyle w:val="Hervorhebung"/>
          <w:i w:val="0"/>
          <w:iCs w:val="0"/>
        </w:rPr>
        <w:t xml:space="preserve">: </w:t>
      </w:r>
      <w:r w:rsidRPr="0042264D">
        <w:rPr>
          <w:rStyle w:val="Hervorhebung"/>
          <w:i w:val="0"/>
          <w:iCs w:val="0"/>
        </w:rPr>
        <w:t>„</w:t>
      </w:r>
      <w:r w:rsidR="00A94C53" w:rsidRPr="00E80DA9">
        <w:rPr>
          <w:rStyle w:val="Hervorhebung"/>
        </w:rPr>
        <w:t>Das Merkblatt enthält fast zur Gänze jene Bestimmungen, die gemäß OIB-Richtlinie barrierefreies Bauen österreichweit gelten. Daher ist es nicht nur für die Steiermark von großer Bedeutung</w:t>
      </w:r>
      <w:r w:rsidR="00A94C53" w:rsidRPr="0042264D">
        <w:rPr>
          <w:rStyle w:val="Hervorhebung"/>
          <w:i w:val="0"/>
          <w:iCs w:val="0"/>
        </w:rPr>
        <w:t>.</w:t>
      </w:r>
      <w:r w:rsidRPr="0042264D">
        <w:rPr>
          <w:rStyle w:val="Hervorhebung"/>
          <w:i w:val="0"/>
          <w:iCs w:val="0"/>
        </w:rPr>
        <w:t>“</w:t>
      </w:r>
    </w:p>
    <w:p w14:paraId="1BA8C297" w14:textId="0AA0B416" w:rsidR="00A94C53" w:rsidRPr="0042264D" w:rsidRDefault="009E7479" w:rsidP="0042264D">
      <w:pPr>
        <w:pStyle w:val="HTMLAdresse"/>
      </w:pPr>
      <w:r w:rsidRPr="0042264D">
        <w:t xml:space="preserve">Sie können das technische Merkblatt „Anpassbarer Wohnbau in der Steiermark“ </w:t>
      </w:r>
      <w:hyperlink r:id="rId20" w:history="1">
        <w:r w:rsidRPr="0042264D">
          <w:rPr>
            <w:rStyle w:val="Hyperlink"/>
          </w:rPr>
          <w:t>h</w:t>
        </w:r>
        <w:r w:rsidRPr="0042264D">
          <w:rPr>
            <w:rStyle w:val="Hyperlink"/>
          </w:rPr>
          <w:t>i</w:t>
        </w:r>
        <w:r w:rsidRPr="0042264D">
          <w:rPr>
            <w:rStyle w:val="Hyperlink"/>
          </w:rPr>
          <w:t>er</w:t>
        </w:r>
      </w:hyperlink>
      <w:r w:rsidRPr="0042264D">
        <w:t xml:space="preserve"> kostenlos herunterladen. </w:t>
      </w:r>
    </w:p>
    <w:p w14:paraId="1919F8B9" w14:textId="161E18C4" w:rsidR="009265EF" w:rsidRPr="0042264D" w:rsidRDefault="009265EF" w:rsidP="008F6407">
      <w:pPr>
        <w:pStyle w:val="StandardWeb"/>
        <w:spacing w:before="480" w:beforeAutospacing="0" w:after="0" w:afterAutospacing="0"/>
        <w:rPr>
          <w:rFonts w:ascii="Arial" w:hAnsi="Arial" w:cs="Arial"/>
        </w:rPr>
      </w:pPr>
      <w:r w:rsidRPr="0042264D">
        <w:rPr>
          <w:rFonts w:ascii="Arial" w:hAnsi="Arial" w:cs="Arial"/>
        </w:rPr>
        <w:t>Informationen entnommen aus:</w:t>
      </w:r>
    </w:p>
    <w:p w14:paraId="19ADA77A" w14:textId="5D1EECBF" w:rsidR="00E718AE" w:rsidRPr="0042264D" w:rsidRDefault="007D439A" w:rsidP="008F7834">
      <w:pPr>
        <w:pStyle w:val="HTMLAdresse"/>
        <w:rPr>
          <w:sz w:val="20"/>
          <w:szCs w:val="20"/>
        </w:rPr>
      </w:pPr>
      <w:hyperlink r:id="rId21" w:history="1">
        <w:r w:rsidR="00287DE3">
          <w:rPr>
            <w:rStyle w:val="Hyperlink"/>
            <w:sz w:val="20"/>
            <w:szCs w:val="20"/>
          </w:rPr>
          <w:t>https://www.bizeps.or.at/merkblatt-anpassbarer-wohnbau-in-der-steiermark/(...)6555</w:t>
        </w:r>
      </w:hyperlink>
    </w:p>
    <w:p w14:paraId="32A6D4FE" w14:textId="3C5DBA5B" w:rsidR="00E718AE" w:rsidRPr="0042264D" w:rsidRDefault="007D439A" w:rsidP="008F7834">
      <w:pPr>
        <w:pStyle w:val="HTMLAdresse"/>
        <w:rPr>
          <w:sz w:val="20"/>
          <w:szCs w:val="20"/>
        </w:rPr>
      </w:pPr>
      <w:hyperlink r:id="rId22" w:history="1">
        <w:r w:rsidR="00E718AE" w:rsidRPr="0042264D">
          <w:rPr>
            <w:rStyle w:val="Hyperlink"/>
            <w:sz w:val="20"/>
            <w:szCs w:val="20"/>
          </w:rPr>
          <w:t>https://www.bizeps.or.at/steiermark-wieder-vorbild/</w:t>
        </w:r>
      </w:hyperlink>
      <w:r w:rsidR="00E718AE" w:rsidRPr="0042264D">
        <w:rPr>
          <w:sz w:val="20"/>
          <w:szCs w:val="20"/>
        </w:rPr>
        <w:t xml:space="preserve"> </w:t>
      </w:r>
    </w:p>
    <w:p w14:paraId="5B9EBACB" w14:textId="64EFC888" w:rsidR="00BC2132" w:rsidRPr="0042264D" w:rsidRDefault="00BC2132" w:rsidP="00BC2132">
      <w:pPr>
        <w:pStyle w:val="berschrift1"/>
      </w:pPr>
      <w:bookmarkStart w:id="12" w:name="_Toc65525392"/>
      <w:r w:rsidRPr="0042264D">
        <w:t xml:space="preserve">4. </w:t>
      </w:r>
      <w:r w:rsidR="00416E31">
        <w:t>Ausschreibung: ÖZIV-Medienpreis 2020 – Auszeichnung für mediale Berichterstattungen über Menschen mit Behinderungen</w:t>
      </w:r>
      <w:bookmarkEnd w:id="12"/>
      <w:r w:rsidR="00142733" w:rsidRPr="0042264D">
        <w:t xml:space="preserve"> </w:t>
      </w:r>
    </w:p>
    <w:p w14:paraId="42D899C1" w14:textId="561A440C" w:rsidR="00B841A4" w:rsidRPr="00B311CD" w:rsidRDefault="00B841A4" w:rsidP="00B841A4">
      <w:pPr>
        <w:pStyle w:val="bodytext"/>
        <w:rPr>
          <w:strike/>
        </w:rPr>
      </w:pPr>
      <w:r>
        <w:t>Menschen mit Behinderungen sind Teil dieser Gesellschaft</w:t>
      </w:r>
      <w:r w:rsidR="007D439A">
        <w:t>. Es</w:t>
      </w:r>
      <w:r>
        <w:t xml:space="preserve"> ist</w:t>
      </w:r>
      <w:r w:rsidR="007D439A">
        <w:t xml:space="preserve"> aber auch sehr</w:t>
      </w:r>
      <w:bookmarkStart w:id="13" w:name="_GoBack"/>
      <w:bookmarkEnd w:id="13"/>
      <w:r>
        <w:t xml:space="preserve"> relevant, ob und wie Menschen wahrgenommen werden. </w:t>
      </w:r>
      <w:r>
        <w:br/>
        <w:t>Diese Reaktion betrifft den Menschen mit einer Behinderung oft ganz direkt. So kann es von einer ganz offenen und hilfsbereiten Einstellung, über eine völlig neutrale Reaktion bis hin zu einer total ablehnenden, reservierten oder auch verletzenden Haltung kommen.</w:t>
      </w:r>
      <w:r w:rsidRPr="002D1728">
        <w:t xml:space="preserve"> </w:t>
      </w:r>
    </w:p>
    <w:p w14:paraId="0A8F6936" w14:textId="1D96027E" w:rsidR="00B841A4" w:rsidRDefault="00B841A4" w:rsidP="00B841A4">
      <w:pPr>
        <w:pStyle w:val="bodytext"/>
      </w:pPr>
      <w:r w:rsidRPr="00B311CD">
        <w:t xml:space="preserve">Wie Mitmenschen auf Menschen mit Behinderungen reagieren, hängt sehr oft davon ab, welche Erfahrungen sie im Umgang mit Menschen mit Beeinträchtigungen haben. </w:t>
      </w:r>
      <w:r w:rsidR="00B311CD" w:rsidRPr="00B311CD">
        <w:t xml:space="preserve">Diese Betrachtung liegt auch zu einem großen Anteil daran, wie in der Öffentlichkeit darüber berichtet wird. </w:t>
      </w:r>
      <w:r w:rsidRPr="00B311CD">
        <w:t>Medien haben einen enormen Einfluss auf die Wahrnehmung bzw. auf Bewusstseinsbildung in der öffentlichen Landschaft und in weiterer</w:t>
      </w:r>
      <w:r>
        <w:t xml:space="preserve"> Folge dann im privaten Umfeld.</w:t>
      </w:r>
      <w:r w:rsidR="002A19E9">
        <w:t xml:space="preserve"> </w:t>
      </w:r>
    </w:p>
    <w:p w14:paraId="264DA075" w14:textId="77777777" w:rsidR="000D5A1A" w:rsidRDefault="00B841A4" w:rsidP="00B841A4">
      <w:pPr>
        <w:pStyle w:val="bodytext"/>
      </w:pPr>
      <w:r>
        <w:lastRenderedPageBreak/>
        <w:t xml:space="preserve">Meinungen können und werden von Medien wesentlich geprägt. Ziel sollte sein, Menschen mit Behinderungen differenzierter darzustellen. Nicht Mitleid, sondern ein selbstbestimmtes und gleichberechtigtes Leben ist das Ziel von Menschen mit Beeinträchtigungen. Diese Sicht sollte auch von Medien transportiert werden. </w:t>
      </w:r>
    </w:p>
    <w:p w14:paraId="3AC3F3B1" w14:textId="0B116008" w:rsidR="00B841A4" w:rsidRDefault="00B841A4" w:rsidP="00B841A4">
      <w:pPr>
        <w:pStyle w:val="bodytext"/>
      </w:pPr>
      <w:r>
        <w:t>Ob man einen Menschen mit Behinderungen mag oder nicht mag, ist eine persönliche Entscheidung. Aber niemand soll einen Menschen nicht mögen, schätzen oder respektieren können, nur weil eine Behinderung vorhanden ist oder gar schlimmer, es vielleicht sogar so in Medien vermittelt wurde, dass Menschen mit Behinderungen in erster Linie nicht Menschen, sondert behindert sind.</w:t>
      </w:r>
    </w:p>
    <w:p w14:paraId="0A689430" w14:textId="77777777" w:rsidR="00B841A4" w:rsidRDefault="00B841A4" w:rsidP="00B841A4">
      <w:pPr>
        <w:pStyle w:val="bodytext"/>
      </w:pPr>
      <w:r>
        <w:rPr>
          <w:color w:val="202020"/>
        </w:rPr>
        <w:t>Wir alle sind Teil der Gesellschaft und des öffentlichen Lebens.</w:t>
      </w:r>
      <w:r>
        <w:t xml:space="preserve"> Eigentlich ist es egal, ob dabei ein Rollstuhl benützt wird, ob es sich um Menschen mit Lernschwierigkeiten oder eine Person ohne Behinderung handelt.</w:t>
      </w:r>
    </w:p>
    <w:p w14:paraId="6909A278" w14:textId="0FF1EB23" w:rsidR="00B841A4" w:rsidRDefault="00B841A4" w:rsidP="00B841A4">
      <w:pPr>
        <w:pStyle w:val="bodytext"/>
        <w:rPr>
          <w:rStyle w:val="newsgrau"/>
        </w:rPr>
      </w:pPr>
      <w:r>
        <w:rPr>
          <w:rStyle w:val="newsgrau"/>
        </w:rPr>
        <w:t xml:space="preserve">Der Österreichische Zivilinvalidenverband (ÖZIV) schreibt </w:t>
      </w:r>
      <w:r w:rsidR="008324D7">
        <w:rPr>
          <w:rStyle w:val="newsgrau"/>
        </w:rPr>
        <w:t>auch in diesem Jahr gemeinsam</w:t>
      </w:r>
      <w:r>
        <w:t xml:space="preserve"> mit dem ÖJC (Österreichischen Journalisten Club) </w:t>
      </w:r>
      <w:r>
        <w:rPr>
          <w:rStyle w:val="newsgrau"/>
        </w:rPr>
        <w:t>den "</w:t>
      </w:r>
      <w:r>
        <w:rPr>
          <w:rStyle w:val="newsgrau"/>
          <w:b/>
        </w:rPr>
        <w:t>ÖZIV Medienpreis</w:t>
      </w:r>
      <w:r>
        <w:rPr>
          <w:rStyle w:val="newsgrau"/>
        </w:rPr>
        <w:t xml:space="preserve">" aus. Mit diesem Preis sollen jene Berichterstattungen honoriert werden, die ein realistisches und objektives Bild von Menschen mit Behinderungen verbreiten. </w:t>
      </w:r>
    </w:p>
    <w:p w14:paraId="31AAB5CE" w14:textId="71F3827F" w:rsidR="00B841A4" w:rsidRDefault="00B841A4" w:rsidP="00B841A4">
      <w:pPr>
        <w:pStyle w:val="bodytext"/>
        <w:rPr>
          <w:rStyle w:val="newsgrau"/>
        </w:rPr>
      </w:pPr>
      <w:r>
        <w:rPr>
          <w:rStyle w:val="newsgrau"/>
        </w:rPr>
        <w:t xml:space="preserve">Eingereicht werden können journalistische Beiträge </w:t>
      </w:r>
      <w:r>
        <w:t xml:space="preserve">(Print, </w:t>
      </w:r>
      <w:r>
        <w:rPr>
          <w:rStyle w:val="HTMLAkronym"/>
        </w:rPr>
        <w:t>Online</w:t>
      </w:r>
      <w:r>
        <w:t>, Radio, TV)</w:t>
      </w:r>
      <w:r>
        <w:rPr>
          <w:rStyle w:val="newsgrau"/>
        </w:rPr>
        <w:t>, die in einem österreichischen Print</w:t>
      </w:r>
      <w:r>
        <w:rPr>
          <w:rStyle w:val="HTMLAkronym"/>
        </w:rPr>
        <w:t>- oder Online-Medium im Zeitraum zwischen Jänner 20</w:t>
      </w:r>
      <w:r w:rsidR="008324D7">
        <w:rPr>
          <w:rStyle w:val="HTMLAkronym"/>
        </w:rPr>
        <w:t>20</w:t>
      </w:r>
      <w:r>
        <w:rPr>
          <w:rStyle w:val="HTMLAkronym"/>
        </w:rPr>
        <w:t xml:space="preserve"> und Dezember 20</w:t>
      </w:r>
      <w:r w:rsidR="008324D7">
        <w:rPr>
          <w:rStyle w:val="HTMLAkronym"/>
        </w:rPr>
        <w:t>20</w:t>
      </w:r>
      <w:r>
        <w:rPr>
          <w:rStyle w:val="HTMLAkronym"/>
        </w:rPr>
        <w:t xml:space="preserve"> veröffentlicht wurden.</w:t>
      </w:r>
    </w:p>
    <w:p w14:paraId="7D0D5C00" w14:textId="77777777" w:rsidR="00B841A4" w:rsidRDefault="00B841A4" w:rsidP="00B841A4">
      <w:pPr>
        <w:pStyle w:val="bodytext"/>
        <w:spacing w:before="240" w:after="0"/>
      </w:pPr>
      <w:r>
        <w:t xml:space="preserve">Insbesondere freuen sich die Verantwortlichen über Beiträge und Artikel zu den Themen </w:t>
      </w:r>
    </w:p>
    <w:p w14:paraId="048F66BD" w14:textId="77777777" w:rsidR="00B841A4" w:rsidRDefault="00B841A4" w:rsidP="00B841A4">
      <w:pPr>
        <w:pStyle w:val="Aufzhlung1"/>
        <w:numPr>
          <w:ilvl w:val="0"/>
          <w:numId w:val="32"/>
        </w:numPr>
        <w:spacing w:after="0"/>
        <w:ind w:left="714" w:hanging="357"/>
      </w:pPr>
      <w:r>
        <w:t>Menschen mit Behinderungen und der Arbeitsmarkt</w:t>
      </w:r>
    </w:p>
    <w:p w14:paraId="0C650228" w14:textId="77777777" w:rsidR="00B841A4" w:rsidRDefault="00B841A4" w:rsidP="00B841A4">
      <w:pPr>
        <w:pStyle w:val="Aufzhlung1"/>
        <w:numPr>
          <w:ilvl w:val="0"/>
          <w:numId w:val="32"/>
        </w:numPr>
        <w:spacing w:after="0"/>
        <w:ind w:left="714" w:hanging="357"/>
      </w:pPr>
      <w:r>
        <w:t>Barrierefreiheit</w:t>
      </w:r>
    </w:p>
    <w:p w14:paraId="1A10736D" w14:textId="20F45923" w:rsidR="00B841A4" w:rsidRDefault="00B841A4" w:rsidP="00B841A4">
      <w:pPr>
        <w:pStyle w:val="Aufzhlung1"/>
        <w:numPr>
          <w:ilvl w:val="0"/>
          <w:numId w:val="32"/>
        </w:numPr>
        <w:spacing w:after="0"/>
        <w:ind w:left="714" w:hanging="357"/>
      </w:pPr>
      <w:r>
        <w:t>Frauen mit Behinderungen</w:t>
      </w:r>
      <w:r w:rsidR="002A19E9">
        <w:t xml:space="preserve"> </w:t>
      </w:r>
    </w:p>
    <w:p w14:paraId="0428ED99" w14:textId="2C00E5E6" w:rsidR="00B841A4" w:rsidRDefault="00B841A4" w:rsidP="00B841A4">
      <w:pPr>
        <w:pStyle w:val="Aufzhlung1"/>
        <w:numPr>
          <w:ilvl w:val="0"/>
          <w:numId w:val="32"/>
        </w:numPr>
        <w:spacing w:after="0"/>
        <w:ind w:left="714" w:hanging="357"/>
      </w:pPr>
      <w:r>
        <w:t>Menschen mit Behinderungen und Kunst</w:t>
      </w:r>
    </w:p>
    <w:p w14:paraId="5D54A02F" w14:textId="77777777" w:rsidR="008324D7" w:rsidRDefault="008324D7" w:rsidP="008324D7">
      <w:pPr>
        <w:pStyle w:val="bodytext"/>
        <w:spacing w:before="360" w:after="0"/>
        <w:rPr>
          <w:rFonts w:ascii="Times New Roman" w:hAnsi="Times New Roman" w:cs="Times New Roman"/>
          <w:sz w:val="27"/>
          <w:szCs w:val="27"/>
          <w:lang w:eastAsia="de-AT"/>
        </w:rPr>
      </w:pPr>
      <w:r>
        <w:rPr>
          <w:rStyle w:val="Fett"/>
          <w:b w:val="0"/>
          <w:bCs w:val="0"/>
        </w:rPr>
        <w:t>Wichtige Einreichungskriterien für die Bewertung sind vor allem:</w:t>
      </w:r>
    </w:p>
    <w:p w14:paraId="1FA749C9" w14:textId="59B6B028" w:rsidR="008324D7" w:rsidRPr="008324D7" w:rsidRDefault="008324D7" w:rsidP="008324D7">
      <w:pPr>
        <w:pStyle w:val="Aufzhlung1"/>
        <w:numPr>
          <w:ilvl w:val="0"/>
          <w:numId w:val="32"/>
        </w:numPr>
        <w:spacing w:after="0"/>
        <w:ind w:left="714" w:hanging="357"/>
      </w:pPr>
      <w:r w:rsidRPr="008324D7">
        <w:t>Die Fähigkeit, die Aufmerksamkeit der MedienkonsumentInnen zu wecken </w:t>
      </w:r>
    </w:p>
    <w:p w14:paraId="642B7BA7" w14:textId="5E2CED21" w:rsidR="008324D7" w:rsidRPr="008324D7" w:rsidRDefault="008324D7" w:rsidP="008324D7">
      <w:pPr>
        <w:pStyle w:val="Aufzhlung1"/>
        <w:numPr>
          <w:ilvl w:val="0"/>
          <w:numId w:val="32"/>
        </w:numPr>
        <w:spacing w:after="0"/>
        <w:ind w:left="714" w:hanging="357"/>
      </w:pPr>
      <w:r w:rsidRPr="008324D7">
        <w:t>Relevanz der Information und Nachrichtenwert</w:t>
      </w:r>
    </w:p>
    <w:p w14:paraId="339C8360" w14:textId="77777777" w:rsidR="008324D7" w:rsidRPr="008324D7" w:rsidRDefault="008324D7" w:rsidP="008324D7">
      <w:pPr>
        <w:pStyle w:val="Aufzhlung1"/>
        <w:numPr>
          <w:ilvl w:val="0"/>
          <w:numId w:val="32"/>
        </w:numPr>
        <w:spacing w:after="0"/>
        <w:ind w:left="714" w:hanging="357"/>
      </w:pPr>
      <w:r w:rsidRPr="008324D7">
        <w:t>Rücksichtnahme auf diskriminierungsfreie Sprache/Wording</w:t>
      </w:r>
    </w:p>
    <w:p w14:paraId="08222856" w14:textId="1A81013D" w:rsidR="008324D7" w:rsidRPr="008324D7" w:rsidRDefault="008324D7" w:rsidP="008324D7">
      <w:pPr>
        <w:pStyle w:val="Aufzhlung1"/>
        <w:numPr>
          <w:ilvl w:val="0"/>
          <w:numId w:val="32"/>
        </w:numPr>
        <w:spacing w:after="0"/>
        <w:ind w:left="714" w:hanging="357"/>
      </w:pPr>
      <w:r w:rsidRPr="008324D7">
        <w:t>Originalität des Themas</w:t>
      </w:r>
    </w:p>
    <w:p w14:paraId="223A4CF6" w14:textId="77777777" w:rsidR="008324D7" w:rsidRPr="008324D7" w:rsidRDefault="008324D7" w:rsidP="008324D7">
      <w:pPr>
        <w:pStyle w:val="Aufzhlung1"/>
        <w:numPr>
          <w:ilvl w:val="0"/>
          <w:numId w:val="32"/>
        </w:numPr>
        <w:spacing w:after="0"/>
        <w:ind w:left="714" w:hanging="357"/>
      </w:pPr>
      <w:r w:rsidRPr="008324D7">
        <w:t>Objektivität und Unabhängigkeit sowie der Respekt für journalistische und ethische Prinzipien</w:t>
      </w:r>
    </w:p>
    <w:p w14:paraId="1292243D" w14:textId="4B3861F3" w:rsidR="008324D7" w:rsidRPr="008324D7" w:rsidRDefault="008324D7" w:rsidP="008324D7">
      <w:pPr>
        <w:pStyle w:val="Aufzhlung1"/>
        <w:numPr>
          <w:ilvl w:val="0"/>
          <w:numId w:val="32"/>
        </w:numPr>
        <w:spacing w:after="0"/>
        <w:ind w:left="714" w:hanging="357"/>
      </w:pPr>
      <w:r w:rsidRPr="008324D7">
        <w:t xml:space="preserve">Umfang und Aufwand der Recherche </w:t>
      </w:r>
    </w:p>
    <w:p w14:paraId="312FC79F" w14:textId="77777777" w:rsidR="00B841A4" w:rsidRDefault="00B841A4" w:rsidP="00B841A4">
      <w:pPr>
        <w:pStyle w:val="bodytext"/>
        <w:spacing w:before="240"/>
        <w:rPr>
          <w:rStyle w:val="HTMLAkronym"/>
          <w:rFonts w:eastAsiaTheme="majorEastAsia"/>
        </w:rPr>
      </w:pPr>
      <w:r>
        <w:t xml:space="preserve">Es wird jeweils ein Preis in der Kategorie Print (oder Artikel in Online-Zeitungen) und in der Kategorie Elektronische Medien (Radio oder TV) vergeben. </w:t>
      </w:r>
      <w:r>
        <w:rPr>
          <w:rStyle w:val="HTMLAkronym"/>
          <w:rFonts w:eastAsiaTheme="majorEastAsia"/>
        </w:rPr>
        <w:t>Als Preis gibt es je 1.000 Euro, sowie die eigens gefertigte Skulptur "Schuasch", zu gewinnen.</w:t>
      </w:r>
    </w:p>
    <w:p w14:paraId="1109EBB7" w14:textId="109C700E" w:rsidR="00B841A4" w:rsidRDefault="00B841A4" w:rsidP="00B841A4">
      <w:pPr>
        <w:pStyle w:val="bodytext"/>
        <w:spacing w:before="360" w:after="360"/>
        <w:rPr>
          <w:b/>
          <w:bCs/>
        </w:rPr>
      </w:pPr>
      <w:r>
        <w:rPr>
          <w:b/>
          <w:bCs/>
        </w:rPr>
        <w:t>Einsendeschluss ist am 31. März 202</w:t>
      </w:r>
      <w:r w:rsidR="00416E31">
        <w:rPr>
          <w:b/>
          <w:bCs/>
        </w:rPr>
        <w:t>1</w:t>
      </w:r>
      <w:r>
        <w:rPr>
          <w:b/>
          <w:bCs/>
        </w:rPr>
        <w:t>.</w:t>
      </w:r>
    </w:p>
    <w:p w14:paraId="44A493DC" w14:textId="77777777" w:rsidR="00B841A4" w:rsidRDefault="00B841A4" w:rsidP="00B841A4">
      <w:pPr>
        <w:pStyle w:val="HTMLAdresse"/>
      </w:pPr>
      <w:r>
        <w:t xml:space="preserve">Weiter Informationen erhalten Sie unter </w:t>
      </w:r>
      <w:hyperlink r:id="rId23" w:history="1">
        <w:r>
          <w:rPr>
            <w:rStyle w:val="Hyperlink"/>
          </w:rPr>
          <w:t>www.oeziv.org/medien-presse/der-oeziv-medienpreis/</w:t>
        </w:r>
      </w:hyperlink>
      <w:r>
        <w:t xml:space="preserve"> </w:t>
      </w:r>
    </w:p>
    <w:p w14:paraId="78C94A97" w14:textId="77777777" w:rsidR="00B841A4" w:rsidRDefault="00B841A4" w:rsidP="00B841A4">
      <w:pPr>
        <w:pStyle w:val="kontakttext"/>
        <w:spacing w:after="0"/>
      </w:pPr>
      <w:r>
        <w:lastRenderedPageBreak/>
        <w:t xml:space="preserve">Rückfragehinweis und </w:t>
      </w:r>
      <w:r>
        <w:rPr>
          <w:rStyle w:val="HTMLAkronym"/>
          <w:rFonts w:eastAsiaTheme="majorEastAsia"/>
        </w:rPr>
        <w:t>Einsendungen richten Sie bitte an:</w:t>
      </w:r>
      <w:r>
        <w:br/>
        <w:t>ÖZIV – Kommunikation</w:t>
      </w:r>
    </w:p>
    <w:p w14:paraId="5D3F83BB" w14:textId="77777777" w:rsidR="00B841A4" w:rsidRDefault="00B841A4" w:rsidP="00B841A4">
      <w:pPr>
        <w:pStyle w:val="E-Mail-Signatur"/>
      </w:pPr>
      <w:r>
        <w:t>Daniela Rammel (E-Mail:</w:t>
      </w:r>
      <w:r>
        <w:rPr>
          <w:rStyle w:val="E-Mail-SignaturZchn1"/>
        </w:rPr>
        <w:t xml:space="preserve"> </w:t>
      </w:r>
      <w:hyperlink r:id="rId24" w:history="1">
        <w:r>
          <w:rPr>
            <w:rStyle w:val="Hyperlink"/>
          </w:rPr>
          <w:t>daniela.rammel@oeziv.org</w:t>
        </w:r>
      </w:hyperlink>
      <w:r>
        <w:t xml:space="preserve"> ) oder an</w:t>
      </w:r>
      <w:r>
        <w:br/>
        <w:t>Hansjörg Nagelschmidt (E-Mail:</w:t>
      </w:r>
      <w:r>
        <w:rPr>
          <w:rStyle w:val="E-Mail-SignaturZchn1"/>
        </w:rPr>
        <w:t xml:space="preserve"> </w:t>
      </w:r>
      <w:hyperlink r:id="rId25" w:history="1">
        <w:r>
          <w:rPr>
            <w:rStyle w:val="Hyperlink"/>
          </w:rPr>
          <w:t>hansjoerg.nagelschmidt@oeziv.org</w:t>
        </w:r>
      </w:hyperlink>
      <w:r>
        <w:t>)</w:t>
      </w:r>
    </w:p>
    <w:p w14:paraId="68AD86F4" w14:textId="77777777" w:rsidR="00B841A4" w:rsidRDefault="00B841A4" w:rsidP="00B841A4">
      <w:pPr>
        <w:pStyle w:val="E-Mail-Signatur"/>
      </w:pPr>
      <w:r>
        <w:t xml:space="preserve">Telefon: 01/513 15 35 - 31 </w:t>
      </w:r>
    </w:p>
    <w:p w14:paraId="641F3FAA" w14:textId="77777777" w:rsidR="00B841A4" w:rsidRDefault="00B841A4" w:rsidP="00B841A4">
      <w:pPr>
        <w:pStyle w:val="HTMLAdresse"/>
        <w:rPr>
          <w:rStyle w:val="newsgrau"/>
        </w:rPr>
      </w:pPr>
      <w:r>
        <w:t xml:space="preserve">Internet: </w:t>
      </w:r>
      <w:hyperlink r:id="rId26" w:history="1">
        <w:r>
          <w:rPr>
            <w:rStyle w:val="Hyperlink"/>
            <w:rFonts w:eastAsia="SimSun"/>
          </w:rPr>
          <w:t>www.oeziv.org</w:t>
        </w:r>
      </w:hyperlink>
      <w:r>
        <w:rPr>
          <w:rFonts w:eastAsia="SimSun"/>
        </w:rPr>
        <w:t xml:space="preserve"> </w:t>
      </w:r>
    </w:p>
    <w:p w14:paraId="7370E91E" w14:textId="5E04E702" w:rsidR="00BC2132" w:rsidRPr="0042264D" w:rsidRDefault="00BC2132" w:rsidP="00BC2132">
      <w:pPr>
        <w:pStyle w:val="StandardWeb"/>
        <w:spacing w:before="480" w:beforeAutospacing="0" w:after="0" w:afterAutospacing="0"/>
        <w:rPr>
          <w:rFonts w:ascii="Arial" w:hAnsi="Arial" w:cs="Arial"/>
        </w:rPr>
      </w:pPr>
      <w:r w:rsidRPr="0042264D">
        <w:rPr>
          <w:rFonts w:ascii="Arial" w:hAnsi="Arial" w:cs="Arial"/>
        </w:rPr>
        <w:t>Informationen entnommen aus:</w:t>
      </w:r>
    </w:p>
    <w:p w14:paraId="7D53FB86" w14:textId="194049E1" w:rsidR="00ED51F7" w:rsidRPr="00ED51F7" w:rsidRDefault="007D439A" w:rsidP="00BC2132">
      <w:pPr>
        <w:pStyle w:val="HTMLAdresse"/>
        <w:rPr>
          <w:sz w:val="20"/>
          <w:szCs w:val="20"/>
        </w:rPr>
      </w:pPr>
      <w:hyperlink r:id="rId27" w:history="1">
        <w:r w:rsidR="00ED51F7" w:rsidRPr="00ED51F7">
          <w:rPr>
            <w:rStyle w:val="Hyperlink"/>
            <w:sz w:val="20"/>
            <w:szCs w:val="20"/>
          </w:rPr>
          <w:t>https://www.behindertenarbeit.at/85917/ausschreibung-oeziv-medienpreis-2020/</w:t>
        </w:r>
      </w:hyperlink>
    </w:p>
    <w:p w14:paraId="1CAD06C1" w14:textId="368625E8" w:rsidR="00ED51F7" w:rsidRPr="00ED51F7" w:rsidRDefault="007D439A" w:rsidP="00BC2132">
      <w:pPr>
        <w:pStyle w:val="HTMLAdresse"/>
        <w:rPr>
          <w:sz w:val="20"/>
          <w:szCs w:val="20"/>
        </w:rPr>
      </w:pPr>
      <w:hyperlink r:id="rId28" w:history="1">
        <w:r w:rsidR="00ED51F7" w:rsidRPr="00ED51F7">
          <w:rPr>
            <w:rStyle w:val="Hyperlink"/>
            <w:sz w:val="20"/>
            <w:szCs w:val="20"/>
          </w:rPr>
          <w:t>https://www.oeziv.org/medien-presse/der-oeziv-medienpreis/</w:t>
        </w:r>
      </w:hyperlink>
    </w:p>
    <w:p w14:paraId="18233AE1" w14:textId="27654377" w:rsidR="002E579B" w:rsidRPr="0042264D" w:rsidRDefault="002E579B" w:rsidP="00001A80">
      <w:pPr>
        <w:pStyle w:val="HTMLAdresse"/>
        <w:rPr>
          <w:rStyle w:val="Hyperlink"/>
          <w:sz w:val="20"/>
          <w:szCs w:val="20"/>
        </w:rPr>
      </w:pPr>
    </w:p>
    <w:p w14:paraId="452C71C5" w14:textId="77777777" w:rsidR="003F0445" w:rsidRPr="0042264D" w:rsidRDefault="003F0445" w:rsidP="00D7274A">
      <w:pPr>
        <w:spacing w:before="960"/>
      </w:pPr>
      <w:bookmarkStart w:id="14" w:name="__RefHeading__435_1835446086"/>
      <w:bookmarkEnd w:id="4"/>
      <w:bookmarkEnd w:id="5"/>
      <w:bookmarkEnd w:id="6"/>
      <w:bookmarkEnd w:id="7"/>
      <w:bookmarkEnd w:id="8"/>
      <w:bookmarkEnd w:id="9"/>
      <w:bookmarkEnd w:id="10"/>
      <w:bookmarkEnd w:id="11"/>
      <w:r w:rsidRPr="0042264D">
        <w:t>F.d.I.v.: Gernot Bisail</w:t>
      </w:r>
    </w:p>
    <w:p w14:paraId="5515704D" w14:textId="77777777" w:rsidR="005700C3" w:rsidRPr="0042264D" w:rsidRDefault="005700C3" w:rsidP="00482BA3">
      <w:pPr>
        <w:pStyle w:val="Grafik"/>
      </w:pPr>
      <w:r w:rsidRPr="0042264D">
        <w:t>-----------------------------------</w:t>
      </w:r>
      <w:r w:rsidR="00482BA3" w:rsidRPr="0042264D">
        <w:t>-------------------------------</w:t>
      </w:r>
      <w:r w:rsidRPr="0042264D">
        <w:br/>
        <w:t>Anwaltschaft für Menschen mit Behinderung</w:t>
      </w:r>
      <w:r w:rsidRPr="0042264D">
        <w:br/>
      </w:r>
      <w:r w:rsidR="000B57D6" w:rsidRPr="0042264D">
        <w:t>Palais Trauttmansdorff</w:t>
      </w:r>
      <w:r w:rsidR="000B57D6" w:rsidRPr="0042264D">
        <w:br/>
        <w:t>Zugang: Bürgergasse 5</w:t>
      </w:r>
      <w:r w:rsidR="000B57D6" w:rsidRPr="0042264D">
        <w:br/>
        <w:t>8010 Graz</w:t>
      </w:r>
      <w:r w:rsidRPr="0042264D">
        <w:br/>
        <w:t>Telefon: 0316/877-2745</w:t>
      </w:r>
      <w:r w:rsidRPr="0042264D">
        <w:br/>
        <w:t>Fax: 0316/877-5505</w:t>
      </w:r>
    </w:p>
    <w:p w14:paraId="32821CBB" w14:textId="77777777" w:rsidR="005700C3" w:rsidRPr="0042264D" w:rsidRDefault="005700C3" w:rsidP="005700C3">
      <w:pPr>
        <w:pStyle w:val="E-Mail-Signatur"/>
        <w:rPr>
          <w:lang w:val="de-AT"/>
        </w:rPr>
      </w:pPr>
      <w:r w:rsidRPr="0042264D">
        <w:rPr>
          <w:lang w:val="de-AT"/>
        </w:rPr>
        <w:t xml:space="preserve">E-Mail: </w:t>
      </w:r>
      <w:hyperlink r:id="rId29" w:history="1">
        <w:r w:rsidRPr="0042264D">
          <w:rPr>
            <w:rStyle w:val="Hyperlink"/>
            <w:lang w:val="de-AT"/>
          </w:rPr>
          <w:t>amb@stmk.gv.at</w:t>
        </w:r>
      </w:hyperlink>
      <w:r w:rsidRPr="0042264D">
        <w:rPr>
          <w:lang w:val="de-AT"/>
        </w:rPr>
        <w:t xml:space="preserve"> </w:t>
      </w:r>
    </w:p>
    <w:p w14:paraId="4494F4D8" w14:textId="77777777" w:rsidR="005700C3" w:rsidRPr="0042264D" w:rsidRDefault="005700C3" w:rsidP="005700C3">
      <w:pPr>
        <w:pStyle w:val="HTMLAdresse"/>
        <w:spacing w:after="240"/>
      </w:pPr>
      <w:r w:rsidRPr="0042264D">
        <w:t xml:space="preserve">Internet: </w:t>
      </w:r>
      <w:hyperlink r:id="rId30" w:history="1">
        <w:r w:rsidRPr="0042264D">
          <w:rPr>
            <w:rStyle w:val="Hyperlink"/>
          </w:rPr>
          <w:t>www.behindertenanwalt.steiermark.at</w:t>
        </w:r>
      </w:hyperlink>
      <w:r w:rsidRPr="0042264D">
        <w:t xml:space="preserve"> </w:t>
      </w:r>
    </w:p>
    <w:p w14:paraId="2181E42D" w14:textId="77777777" w:rsidR="00510CFF" w:rsidRPr="0042264D" w:rsidRDefault="00577582" w:rsidP="005700C3">
      <w:pPr>
        <w:pStyle w:val="bodytext"/>
        <w:spacing w:before="960" w:after="100" w:afterAutospacing="1"/>
        <w:rPr>
          <w:lang w:val="de-AT"/>
        </w:rPr>
      </w:pPr>
      <w:r w:rsidRPr="0042264D">
        <w:rPr>
          <w:noProof/>
          <w:lang w:val="de-AT" w:eastAsia="de-AT"/>
        </w:rPr>
        <w:drawing>
          <wp:anchor distT="0" distB="0" distL="114300" distR="114300" simplePos="0" relativeHeight="251658240"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42264D">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42264D">
        <w:rPr>
          <w:noProof/>
          <w:lang w:eastAsia="de-AT"/>
        </w:rPr>
        <w:tab/>
      </w:r>
      <w:r w:rsidR="005700C3" w:rsidRPr="0042264D">
        <w:rPr>
          <w:noProof/>
          <w:lang w:eastAsia="de-AT"/>
        </w:rPr>
        <w:tab/>
      </w:r>
      <w:r w:rsidR="005700C3" w:rsidRPr="0042264D">
        <w:rPr>
          <w:noProof/>
          <w:lang w:eastAsia="de-AT"/>
        </w:rPr>
        <w:tab/>
      </w:r>
      <w:r w:rsidR="005700C3" w:rsidRPr="0042264D">
        <w:rPr>
          <w:noProof/>
          <w:lang w:eastAsia="de-AT"/>
        </w:rPr>
        <w:tab/>
      </w:r>
      <w:r w:rsidR="005700C3" w:rsidRPr="0042264D">
        <w:rPr>
          <w:noProof/>
          <w:lang w:eastAsia="de-AT"/>
        </w:rPr>
        <w:tab/>
      </w:r>
      <w:bookmarkEnd w:id="14"/>
    </w:p>
    <w:sectPr w:rsidR="00510CFF" w:rsidRPr="0042264D"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B207E6" w14:textId="77777777" w:rsidR="008F6407" w:rsidRDefault="008F6407" w:rsidP="00DA019D">
      <w:r>
        <w:separator/>
      </w:r>
    </w:p>
  </w:endnote>
  <w:endnote w:type="continuationSeparator" w:id="0">
    <w:p w14:paraId="2C5A3008" w14:textId="77777777" w:rsidR="008F6407" w:rsidRDefault="008F6407" w:rsidP="00DA019D">
      <w:r>
        <w:continuationSeparator/>
      </w:r>
    </w:p>
  </w:endnote>
  <w:endnote w:type="continuationNotice" w:id="1">
    <w:p w14:paraId="294629C9" w14:textId="77777777" w:rsidR="008F6407" w:rsidRDefault="008F64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Calibri"/>
    <w:panose1 w:val="00000000000000000000"/>
    <w:charset w:val="00"/>
    <w:family w:val="swiss"/>
    <w:notTrueType/>
    <w:pitch w:val="default"/>
    <w:sig w:usb0="00000003" w:usb1="00000000" w:usb2="00000000" w:usb3="00000000" w:csb0="00000001" w:csb1="00000000"/>
  </w:font>
  <w:font w:name="Melbourne">
    <w:altName w:val="Calibri"/>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19984DFB"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7D439A">
      <w:rPr>
        <w:rStyle w:val="Seitenzahl"/>
        <w:noProof/>
        <w:sz w:val="20"/>
        <w:szCs w:val="20"/>
      </w:rPr>
      <w:t>1</w:t>
    </w:r>
    <w:r>
      <w:rPr>
        <w:rStyle w:val="Seitenzahl"/>
        <w:sz w:val="20"/>
        <w:szCs w:val="20"/>
      </w:rPr>
      <w:fldChar w:fldCharType="end"/>
    </w:r>
  </w:p>
  <w:p w14:paraId="7A5A890B" w14:textId="6F507388" w:rsidR="0061367E" w:rsidRPr="00E8182D" w:rsidRDefault="0061367E">
    <w:pPr>
      <w:pStyle w:val="Fuzeile"/>
      <w:rPr>
        <w:sz w:val="16"/>
        <w:szCs w:val="16"/>
      </w:rPr>
    </w:pPr>
    <w:r>
      <w:rPr>
        <w:rStyle w:val="Seitenzahl"/>
        <w:sz w:val="16"/>
        <w:szCs w:val="16"/>
      </w:rPr>
      <w:t xml:space="preserve">AMB – Newsletter </w:t>
    </w:r>
    <w:r w:rsidR="00BC2132">
      <w:rPr>
        <w:rStyle w:val="Seitenzahl"/>
        <w:sz w:val="16"/>
        <w:szCs w:val="16"/>
      </w:rPr>
      <w:t>0</w:t>
    </w:r>
    <w:r w:rsidR="00743B7C">
      <w:rPr>
        <w:rStyle w:val="Seitenzahl"/>
        <w:sz w:val="16"/>
        <w:szCs w:val="16"/>
      </w:rPr>
      <w:t>3</w:t>
    </w:r>
    <w:r>
      <w:rPr>
        <w:rStyle w:val="Seitenzahl"/>
        <w:sz w:val="16"/>
        <w:szCs w:val="16"/>
      </w:rPr>
      <w:t>/20</w:t>
    </w:r>
    <w:r w:rsidR="00BD56CD">
      <w:rPr>
        <w:rStyle w:val="Seitenzahl"/>
        <w:sz w:val="16"/>
        <w:szCs w:val="16"/>
      </w:rPr>
      <w:t>2</w:t>
    </w:r>
    <w:r w:rsidR="00BC2132">
      <w:rPr>
        <w:rStyle w:val="Seitenzahl"/>
        <w:sz w:val="16"/>
        <w:szCs w:val="16"/>
      </w:rPr>
      <w:t>1</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6A39B" w14:textId="77777777" w:rsidR="008F6407" w:rsidRDefault="008F6407" w:rsidP="00DA019D">
      <w:r>
        <w:separator/>
      </w:r>
    </w:p>
  </w:footnote>
  <w:footnote w:type="continuationSeparator" w:id="0">
    <w:p w14:paraId="475DF117" w14:textId="77777777" w:rsidR="008F6407" w:rsidRDefault="008F6407" w:rsidP="00DA019D">
      <w:r>
        <w:continuationSeparator/>
      </w:r>
    </w:p>
  </w:footnote>
  <w:footnote w:type="continuationNotice" w:id="1">
    <w:p w14:paraId="70B35692" w14:textId="77777777" w:rsidR="008F6407" w:rsidRDefault="008F640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039419E"/>
    <w:multiLevelType w:val="hybridMultilevel"/>
    <w:tmpl w:val="275ECC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3" w15:restartNumberingAfterBreak="0">
    <w:nsid w:val="06191E5A"/>
    <w:multiLevelType w:val="hybridMultilevel"/>
    <w:tmpl w:val="48880F8E"/>
    <w:lvl w:ilvl="0" w:tplc="A83C9C20">
      <w:start w:val="1"/>
      <w:numFmt w:val="bullet"/>
      <w:lvlText w:val=""/>
      <w:lvlJc w:val="left"/>
      <w:pPr>
        <w:tabs>
          <w:tab w:val="num" w:pos="1080"/>
        </w:tabs>
        <w:ind w:left="1080" w:hanging="360"/>
      </w:pPr>
      <w:rPr>
        <w:rFonts w:ascii="Symbol" w:hAnsi="Symbol"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032842"/>
    <w:multiLevelType w:val="hybridMultilevel"/>
    <w:tmpl w:val="53E60A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6574C95"/>
    <w:multiLevelType w:val="hybridMultilevel"/>
    <w:tmpl w:val="5B6A4DB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DD35977"/>
    <w:multiLevelType w:val="hybridMultilevel"/>
    <w:tmpl w:val="E3FCE1EA"/>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3AB7FC7"/>
    <w:multiLevelType w:val="hybridMultilevel"/>
    <w:tmpl w:val="94E24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3F6C23"/>
    <w:multiLevelType w:val="hybridMultilevel"/>
    <w:tmpl w:val="B4FA4936"/>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76E63DC"/>
    <w:multiLevelType w:val="hybridMultilevel"/>
    <w:tmpl w:val="5EF66D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FFC1A82"/>
    <w:multiLevelType w:val="hybridMultilevel"/>
    <w:tmpl w:val="5EC62EB8"/>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2" w15:restartNumberingAfterBreak="0">
    <w:nsid w:val="41157284"/>
    <w:multiLevelType w:val="hybridMultilevel"/>
    <w:tmpl w:val="E6784A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46254551"/>
    <w:multiLevelType w:val="multilevel"/>
    <w:tmpl w:val="DD0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47F965E8"/>
    <w:multiLevelType w:val="hybridMultilevel"/>
    <w:tmpl w:val="7422A3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85F3A60"/>
    <w:multiLevelType w:val="hybridMultilevel"/>
    <w:tmpl w:val="6C044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48D310C3"/>
    <w:multiLevelType w:val="multilevel"/>
    <w:tmpl w:val="5D7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D7EE4"/>
    <w:multiLevelType w:val="hybridMultilevel"/>
    <w:tmpl w:val="2070C3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0" w15:restartNumberingAfterBreak="0">
    <w:nsid w:val="530F3A7B"/>
    <w:multiLevelType w:val="hybridMultilevel"/>
    <w:tmpl w:val="85AA57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51E38C1"/>
    <w:multiLevelType w:val="hybridMultilevel"/>
    <w:tmpl w:val="F7340984"/>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5A5F28A8"/>
    <w:multiLevelType w:val="hybridMultilevel"/>
    <w:tmpl w:val="E16EFCB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5B0B0EDF"/>
    <w:multiLevelType w:val="hybridMultilevel"/>
    <w:tmpl w:val="6FFCA1D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62187E57"/>
    <w:multiLevelType w:val="hybridMultilevel"/>
    <w:tmpl w:val="2E0E45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63F04A14"/>
    <w:multiLevelType w:val="hybridMultilevel"/>
    <w:tmpl w:val="603C392E"/>
    <w:lvl w:ilvl="0" w:tplc="A83C9C20">
      <w:start w:val="1"/>
      <w:numFmt w:val="bullet"/>
      <w:lvlText w:val=""/>
      <w:lvlJc w:val="left"/>
      <w:pPr>
        <w:tabs>
          <w:tab w:val="num" w:pos="1080"/>
        </w:tabs>
        <w:ind w:left="1080" w:hanging="360"/>
      </w:pPr>
      <w:rPr>
        <w:rFonts w:ascii="Symbol" w:hAnsi="Symbol" w:hint="default"/>
        <w:sz w:val="20"/>
        <w:szCs w:val="2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642520ED"/>
    <w:multiLevelType w:val="hybridMultilevel"/>
    <w:tmpl w:val="98068486"/>
    <w:lvl w:ilvl="0" w:tplc="0C07000F">
      <w:start w:val="1"/>
      <w:numFmt w:val="decimal"/>
      <w:lvlText w:val="%1."/>
      <w:lvlJc w:val="left"/>
      <w:pPr>
        <w:ind w:left="709" w:hanging="360"/>
      </w:pPr>
    </w:lvl>
    <w:lvl w:ilvl="1" w:tplc="0C070019" w:tentative="1">
      <w:start w:val="1"/>
      <w:numFmt w:val="lowerLetter"/>
      <w:lvlText w:val="%2."/>
      <w:lvlJc w:val="left"/>
      <w:pPr>
        <w:ind w:left="1429" w:hanging="360"/>
      </w:pPr>
    </w:lvl>
    <w:lvl w:ilvl="2" w:tplc="0C07001B" w:tentative="1">
      <w:start w:val="1"/>
      <w:numFmt w:val="lowerRoman"/>
      <w:lvlText w:val="%3."/>
      <w:lvlJc w:val="right"/>
      <w:pPr>
        <w:ind w:left="2149" w:hanging="180"/>
      </w:pPr>
    </w:lvl>
    <w:lvl w:ilvl="3" w:tplc="0C07000F" w:tentative="1">
      <w:start w:val="1"/>
      <w:numFmt w:val="decimal"/>
      <w:lvlText w:val="%4."/>
      <w:lvlJc w:val="left"/>
      <w:pPr>
        <w:ind w:left="2869" w:hanging="360"/>
      </w:pPr>
    </w:lvl>
    <w:lvl w:ilvl="4" w:tplc="0C070019" w:tentative="1">
      <w:start w:val="1"/>
      <w:numFmt w:val="lowerLetter"/>
      <w:lvlText w:val="%5."/>
      <w:lvlJc w:val="left"/>
      <w:pPr>
        <w:ind w:left="3589" w:hanging="360"/>
      </w:pPr>
    </w:lvl>
    <w:lvl w:ilvl="5" w:tplc="0C07001B" w:tentative="1">
      <w:start w:val="1"/>
      <w:numFmt w:val="lowerRoman"/>
      <w:lvlText w:val="%6."/>
      <w:lvlJc w:val="right"/>
      <w:pPr>
        <w:ind w:left="4309" w:hanging="180"/>
      </w:pPr>
    </w:lvl>
    <w:lvl w:ilvl="6" w:tplc="0C07000F" w:tentative="1">
      <w:start w:val="1"/>
      <w:numFmt w:val="decimal"/>
      <w:lvlText w:val="%7."/>
      <w:lvlJc w:val="left"/>
      <w:pPr>
        <w:ind w:left="5029" w:hanging="360"/>
      </w:pPr>
    </w:lvl>
    <w:lvl w:ilvl="7" w:tplc="0C070019" w:tentative="1">
      <w:start w:val="1"/>
      <w:numFmt w:val="lowerLetter"/>
      <w:lvlText w:val="%8."/>
      <w:lvlJc w:val="left"/>
      <w:pPr>
        <w:ind w:left="5749" w:hanging="360"/>
      </w:pPr>
    </w:lvl>
    <w:lvl w:ilvl="8" w:tplc="0C07001B" w:tentative="1">
      <w:start w:val="1"/>
      <w:numFmt w:val="lowerRoman"/>
      <w:lvlText w:val="%9."/>
      <w:lvlJc w:val="right"/>
      <w:pPr>
        <w:ind w:left="6469" w:hanging="180"/>
      </w:pPr>
    </w:lvl>
  </w:abstractNum>
  <w:abstractNum w:abstractNumId="27" w15:restartNumberingAfterBreak="0">
    <w:nsid w:val="678228DF"/>
    <w:multiLevelType w:val="hybridMultilevel"/>
    <w:tmpl w:val="769CB8F4"/>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4D17F9"/>
    <w:multiLevelType w:val="multilevel"/>
    <w:tmpl w:val="C8587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E20E5"/>
    <w:multiLevelType w:val="hybridMultilevel"/>
    <w:tmpl w:val="6B481A8C"/>
    <w:lvl w:ilvl="0" w:tplc="A83C9C20">
      <w:start w:val="1"/>
      <w:numFmt w:val="bullet"/>
      <w:lvlText w:val=""/>
      <w:lvlJc w:val="left"/>
      <w:pPr>
        <w:tabs>
          <w:tab w:val="num" w:pos="1069"/>
        </w:tabs>
        <w:ind w:left="1069" w:hanging="360"/>
      </w:pPr>
      <w:rPr>
        <w:rFonts w:ascii="Symbol" w:hAnsi="Symbol" w:hint="default"/>
        <w:sz w:val="20"/>
        <w:szCs w:val="20"/>
      </w:rPr>
    </w:lvl>
    <w:lvl w:ilvl="1" w:tplc="0C070003" w:tentative="1">
      <w:start w:val="1"/>
      <w:numFmt w:val="bullet"/>
      <w:lvlText w:val="o"/>
      <w:lvlJc w:val="left"/>
      <w:pPr>
        <w:ind w:left="1429" w:hanging="360"/>
      </w:pPr>
      <w:rPr>
        <w:rFonts w:ascii="Courier New" w:hAnsi="Courier New" w:cs="Courier New" w:hint="default"/>
      </w:rPr>
    </w:lvl>
    <w:lvl w:ilvl="2" w:tplc="0C070005" w:tentative="1">
      <w:start w:val="1"/>
      <w:numFmt w:val="bullet"/>
      <w:lvlText w:val=""/>
      <w:lvlJc w:val="left"/>
      <w:pPr>
        <w:ind w:left="2149" w:hanging="360"/>
      </w:pPr>
      <w:rPr>
        <w:rFonts w:ascii="Wingdings" w:hAnsi="Wingdings" w:hint="default"/>
      </w:rPr>
    </w:lvl>
    <w:lvl w:ilvl="3" w:tplc="0C070001" w:tentative="1">
      <w:start w:val="1"/>
      <w:numFmt w:val="bullet"/>
      <w:lvlText w:val=""/>
      <w:lvlJc w:val="left"/>
      <w:pPr>
        <w:ind w:left="2869" w:hanging="360"/>
      </w:pPr>
      <w:rPr>
        <w:rFonts w:ascii="Symbol" w:hAnsi="Symbol" w:hint="default"/>
      </w:rPr>
    </w:lvl>
    <w:lvl w:ilvl="4" w:tplc="0C070003" w:tentative="1">
      <w:start w:val="1"/>
      <w:numFmt w:val="bullet"/>
      <w:lvlText w:val="o"/>
      <w:lvlJc w:val="left"/>
      <w:pPr>
        <w:ind w:left="3589" w:hanging="360"/>
      </w:pPr>
      <w:rPr>
        <w:rFonts w:ascii="Courier New" w:hAnsi="Courier New" w:cs="Courier New" w:hint="default"/>
      </w:rPr>
    </w:lvl>
    <w:lvl w:ilvl="5" w:tplc="0C070005" w:tentative="1">
      <w:start w:val="1"/>
      <w:numFmt w:val="bullet"/>
      <w:lvlText w:val=""/>
      <w:lvlJc w:val="left"/>
      <w:pPr>
        <w:ind w:left="4309" w:hanging="360"/>
      </w:pPr>
      <w:rPr>
        <w:rFonts w:ascii="Wingdings" w:hAnsi="Wingdings" w:hint="default"/>
      </w:rPr>
    </w:lvl>
    <w:lvl w:ilvl="6" w:tplc="0C070001" w:tentative="1">
      <w:start w:val="1"/>
      <w:numFmt w:val="bullet"/>
      <w:lvlText w:val=""/>
      <w:lvlJc w:val="left"/>
      <w:pPr>
        <w:ind w:left="5029" w:hanging="360"/>
      </w:pPr>
      <w:rPr>
        <w:rFonts w:ascii="Symbol" w:hAnsi="Symbol" w:hint="default"/>
      </w:rPr>
    </w:lvl>
    <w:lvl w:ilvl="7" w:tplc="0C070003" w:tentative="1">
      <w:start w:val="1"/>
      <w:numFmt w:val="bullet"/>
      <w:lvlText w:val="o"/>
      <w:lvlJc w:val="left"/>
      <w:pPr>
        <w:ind w:left="5749" w:hanging="360"/>
      </w:pPr>
      <w:rPr>
        <w:rFonts w:ascii="Courier New" w:hAnsi="Courier New" w:cs="Courier New" w:hint="default"/>
      </w:rPr>
    </w:lvl>
    <w:lvl w:ilvl="8" w:tplc="0C070005" w:tentative="1">
      <w:start w:val="1"/>
      <w:numFmt w:val="bullet"/>
      <w:lvlText w:val=""/>
      <w:lvlJc w:val="left"/>
      <w:pPr>
        <w:ind w:left="6469" w:hanging="360"/>
      </w:pPr>
      <w:rPr>
        <w:rFonts w:ascii="Wingdings" w:hAnsi="Wingdings" w:hint="default"/>
      </w:rPr>
    </w:lvl>
  </w:abstractNum>
  <w:abstractNum w:abstractNumId="30" w15:restartNumberingAfterBreak="0">
    <w:nsid w:val="79796062"/>
    <w:multiLevelType w:val="hybridMultilevel"/>
    <w:tmpl w:val="8F8800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B0B2E63"/>
    <w:multiLevelType w:val="hybridMultilevel"/>
    <w:tmpl w:val="C08409C0"/>
    <w:lvl w:ilvl="0" w:tplc="A83C9C20">
      <w:start w:val="1"/>
      <w:numFmt w:val="bullet"/>
      <w:lvlText w:val=""/>
      <w:lvlJc w:val="left"/>
      <w:pPr>
        <w:tabs>
          <w:tab w:val="num" w:pos="1080"/>
        </w:tabs>
        <w:ind w:left="1080" w:hanging="360"/>
      </w:pPr>
      <w:rPr>
        <w:rFonts w:ascii="Symbol" w:hAnsi="Symbol" w:hint="default"/>
        <w:sz w:val="20"/>
        <w:szCs w:val="2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26"/>
  </w:num>
  <w:num w:numId="7">
    <w:abstractNumId w:val="23"/>
  </w:num>
  <w:num w:numId="8">
    <w:abstractNumId w:val="13"/>
  </w:num>
  <w:num w:numId="9">
    <w:abstractNumId w:val="27"/>
  </w:num>
  <w:num w:numId="10">
    <w:abstractNumId w:val="31"/>
  </w:num>
  <w:num w:numId="11">
    <w:abstractNumId w:val="28"/>
  </w:num>
  <w:num w:numId="12">
    <w:abstractNumId w:val="12"/>
  </w:num>
  <w:num w:numId="13">
    <w:abstractNumId w:val="1"/>
  </w:num>
  <w:num w:numId="14">
    <w:abstractNumId w:val="20"/>
  </w:num>
  <w:num w:numId="15">
    <w:abstractNumId w:val="17"/>
  </w:num>
  <w:num w:numId="16">
    <w:abstractNumId w:val="4"/>
  </w:num>
  <w:num w:numId="17">
    <w:abstractNumId w:val="7"/>
  </w:num>
  <w:num w:numId="18">
    <w:abstractNumId w:val="11"/>
  </w:num>
  <w:num w:numId="19">
    <w:abstractNumId w:val="19"/>
  </w:num>
  <w:num w:numId="20">
    <w:abstractNumId w:val="9"/>
  </w:num>
  <w:num w:numId="21">
    <w:abstractNumId w:val="6"/>
  </w:num>
  <w:num w:numId="22">
    <w:abstractNumId w:val="10"/>
  </w:num>
  <w:num w:numId="23">
    <w:abstractNumId w:val="22"/>
  </w:num>
  <w:num w:numId="24">
    <w:abstractNumId w:val="29"/>
  </w:num>
  <w:num w:numId="25">
    <w:abstractNumId w:val="25"/>
  </w:num>
  <w:num w:numId="26">
    <w:abstractNumId w:val="5"/>
  </w:num>
  <w:num w:numId="27">
    <w:abstractNumId w:val="21"/>
  </w:num>
  <w:num w:numId="28">
    <w:abstractNumId w:val="8"/>
  </w:num>
  <w:num w:numId="29">
    <w:abstractNumId w:val="30"/>
  </w:num>
  <w:num w:numId="30">
    <w:abstractNumId w:val="15"/>
  </w:num>
  <w:num w:numId="31">
    <w:abstractNumId w:val="16"/>
  </w:num>
  <w:num w:numId="32">
    <w:abstractNumId w:val="14"/>
  </w:num>
  <w:num w:numId="33">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5A5B"/>
    <w:rsid w:val="000475F4"/>
    <w:rsid w:val="000477C7"/>
    <w:rsid w:val="000517BA"/>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28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5A1A"/>
    <w:rsid w:val="000D6206"/>
    <w:rsid w:val="000D7CCB"/>
    <w:rsid w:val="000D7E65"/>
    <w:rsid w:val="000E04B8"/>
    <w:rsid w:val="000E0890"/>
    <w:rsid w:val="000E21BD"/>
    <w:rsid w:val="000E39C9"/>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564"/>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733"/>
    <w:rsid w:val="001429FF"/>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574"/>
    <w:rsid w:val="00171CA1"/>
    <w:rsid w:val="00171F56"/>
    <w:rsid w:val="00172255"/>
    <w:rsid w:val="001749E5"/>
    <w:rsid w:val="00174B4B"/>
    <w:rsid w:val="00174F8E"/>
    <w:rsid w:val="001750CE"/>
    <w:rsid w:val="001766AA"/>
    <w:rsid w:val="001775A6"/>
    <w:rsid w:val="001778F6"/>
    <w:rsid w:val="00177F3D"/>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919"/>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1167"/>
    <w:rsid w:val="001C1643"/>
    <w:rsid w:val="001C1D84"/>
    <w:rsid w:val="001C1E87"/>
    <w:rsid w:val="001C1F4A"/>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5D8"/>
    <w:rsid w:val="001E075D"/>
    <w:rsid w:val="001E2005"/>
    <w:rsid w:val="001E2963"/>
    <w:rsid w:val="001E2AE4"/>
    <w:rsid w:val="001E2E37"/>
    <w:rsid w:val="001E45FA"/>
    <w:rsid w:val="001E48C5"/>
    <w:rsid w:val="001E49F3"/>
    <w:rsid w:val="001E4F4C"/>
    <w:rsid w:val="001E4F57"/>
    <w:rsid w:val="001E5219"/>
    <w:rsid w:val="001E5479"/>
    <w:rsid w:val="001E54C4"/>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252"/>
    <w:rsid w:val="00237519"/>
    <w:rsid w:val="0023779B"/>
    <w:rsid w:val="00237A3C"/>
    <w:rsid w:val="00237C55"/>
    <w:rsid w:val="00240333"/>
    <w:rsid w:val="002406DA"/>
    <w:rsid w:val="00241A35"/>
    <w:rsid w:val="00241DEA"/>
    <w:rsid w:val="002423AE"/>
    <w:rsid w:val="00242BD8"/>
    <w:rsid w:val="00243031"/>
    <w:rsid w:val="0024331E"/>
    <w:rsid w:val="0024522D"/>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11B"/>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87DE3"/>
    <w:rsid w:val="0029049A"/>
    <w:rsid w:val="0029056B"/>
    <w:rsid w:val="00291329"/>
    <w:rsid w:val="00292BB6"/>
    <w:rsid w:val="00292C26"/>
    <w:rsid w:val="00292ECF"/>
    <w:rsid w:val="00294F89"/>
    <w:rsid w:val="002952A6"/>
    <w:rsid w:val="00296498"/>
    <w:rsid w:val="00296857"/>
    <w:rsid w:val="00296B3E"/>
    <w:rsid w:val="002A0913"/>
    <w:rsid w:val="002A108E"/>
    <w:rsid w:val="002A18E0"/>
    <w:rsid w:val="002A19E9"/>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C7BF1"/>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579B"/>
    <w:rsid w:val="002E6C1B"/>
    <w:rsid w:val="002E748E"/>
    <w:rsid w:val="002E76D8"/>
    <w:rsid w:val="002F079F"/>
    <w:rsid w:val="002F13F2"/>
    <w:rsid w:val="002F3B5A"/>
    <w:rsid w:val="002F5CD1"/>
    <w:rsid w:val="002F5E0B"/>
    <w:rsid w:val="002F630D"/>
    <w:rsid w:val="002F6BB2"/>
    <w:rsid w:val="002F6E94"/>
    <w:rsid w:val="002F73DF"/>
    <w:rsid w:val="002F7B89"/>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E31"/>
    <w:rsid w:val="00416FBD"/>
    <w:rsid w:val="004207C9"/>
    <w:rsid w:val="004216B0"/>
    <w:rsid w:val="004216EB"/>
    <w:rsid w:val="00421FD2"/>
    <w:rsid w:val="00422220"/>
    <w:rsid w:val="0042264D"/>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24A"/>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ACA"/>
    <w:rsid w:val="00463C15"/>
    <w:rsid w:val="0046409A"/>
    <w:rsid w:val="00464688"/>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1BF"/>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20C"/>
    <w:rsid w:val="00493437"/>
    <w:rsid w:val="0049353B"/>
    <w:rsid w:val="00493F12"/>
    <w:rsid w:val="0049484F"/>
    <w:rsid w:val="00494A89"/>
    <w:rsid w:val="00495C83"/>
    <w:rsid w:val="00495FF4"/>
    <w:rsid w:val="0049634E"/>
    <w:rsid w:val="00496465"/>
    <w:rsid w:val="0049797D"/>
    <w:rsid w:val="00497DA5"/>
    <w:rsid w:val="004A02BD"/>
    <w:rsid w:val="004A04CC"/>
    <w:rsid w:val="004A113E"/>
    <w:rsid w:val="004A1919"/>
    <w:rsid w:val="004A2A48"/>
    <w:rsid w:val="004A38B5"/>
    <w:rsid w:val="004A4AB2"/>
    <w:rsid w:val="004A55A4"/>
    <w:rsid w:val="004A5635"/>
    <w:rsid w:val="004A5958"/>
    <w:rsid w:val="004A5DC2"/>
    <w:rsid w:val="004A608A"/>
    <w:rsid w:val="004A6234"/>
    <w:rsid w:val="004A7264"/>
    <w:rsid w:val="004B0329"/>
    <w:rsid w:val="004B0A97"/>
    <w:rsid w:val="004B0E89"/>
    <w:rsid w:val="004B0EB2"/>
    <w:rsid w:val="004B1014"/>
    <w:rsid w:val="004B1AF3"/>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83C"/>
    <w:rsid w:val="004E19CB"/>
    <w:rsid w:val="004E3383"/>
    <w:rsid w:val="004E3B60"/>
    <w:rsid w:val="004E40E9"/>
    <w:rsid w:val="004E4414"/>
    <w:rsid w:val="004E5537"/>
    <w:rsid w:val="004E650D"/>
    <w:rsid w:val="004E69F7"/>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1A0E"/>
    <w:rsid w:val="005521DC"/>
    <w:rsid w:val="005523B8"/>
    <w:rsid w:val="005527B3"/>
    <w:rsid w:val="00552EA8"/>
    <w:rsid w:val="00553B20"/>
    <w:rsid w:val="00555850"/>
    <w:rsid w:val="00555AC6"/>
    <w:rsid w:val="00555ADA"/>
    <w:rsid w:val="00555FBB"/>
    <w:rsid w:val="005563FE"/>
    <w:rsid w:val="005568FF"/>
    <w:rsid w:val="00556D0B"/>
    <w:rsid w:val="005577A1"/>
    <w:rsid w:val="00561E77"/>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4754"/>
    <w:rsid w:val="0058486E"/>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0D18"/>
    <w:rsid w:val="005A161F"/>
    <w:rsid w:val="005A1D3F"/>
    <w:rsid w:val="005A3141"/>
    <w:rsid w:val="005A3A37"/>
    <w:rsid w:val="005A57FB"/>
    <w:rsid w:val="005A5B35"/>
    <w:rsid w:val="005A6CA3"/>
    <w:rsid w:val="005A7CF1"/>
    <w:rsid w:val="005B2029"/>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153"/>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326C"/>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3EB"/>
    <w:rsid w:val="00677850"/>
    <w:rsid w:val="00677EBC"/>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2FF8"/>
    <w:rsid w:val="006C3701"/>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5AA7"/>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857"/>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D91"/>
    <w:rsid w:val="00724ED0"/>
    <w:rsid w:val="00725104"/>
    <w:rsid w:val="007271FC"/>
    <w:rsid w:val="00731249"/>
    <w:rsid w:val="007313BD"/>
    <w:rsid w:val="0073170C"/>
    <w:rsid w:val="007328F9"/>
    <w:rsid w:val="0073497D"/>
    <w:rsid w:val="00735028"/>
    <w:rsid w:val="007354FF"/>
    <w:rsid w:val="00735867"/>
    <w:rsid w:val="0073597A"/>
    <w:rsid w:val="00735E5A"/>
    <w:rsid w:val="0073607D"/>
    <w:rsid w:val="007377F9"/>
    <w:rsid w:val="00741207"/>
    <w:rsid w:val="00741A5F"/>
    <w:rsid w:val="00741A72"/>
    <w:rsid w:val="00743B7C"/>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960"/>
    <w:rsid w:val="00793F59"/>
    <w:rsid w:val="00794673"/>
    <w:rsid w:val="00794B0D"/>
    <w:rsid w:val="007950CF"/>
    <w:rsid w:val="00795233"/>
    <w:rsid w:val="0079628E"/>
    <w:rsid w:val="00796C84"/>
    <w:rsid w:val="0079706B"/>
    <w:rsid w:val="007970B1"/>
    <w:rsid w:val="007A0031"/>
    <w:rsid w:val="007A1514"/>
    <w:rsid w:val="007A1C57"/>
    <w:rsid w:val="007A494A"/>
    <w:rsid w:val="007A5073"/>
    <w:rsid w:val="007A5F95"/>
    <w:rsid w:val="007A65BC"/>
    <w:rsid w:val="007A725D"/>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0C5A"/>
    <w:rsid w:val="007C3483"/>
    <w:rsid w:val="007C45F5"/>
    <w:rsid w:val="007C4D25"/>
    <w:rsid w:val="007C5077"/>
    <w:rsid w:val="007C63DC"/>
    <w:rsid w:val="007C6481"/>
    <w:rsid w:val="007C790A"/>
    <w:rsid w:val="007D0046"/>
    <w:rsid w:val="007D034E"/>
    <w:rsid w:val="007D0903"/>
    <w:rsid w:val="007D30B1"/>
    <w:rsid w:val="007D318B"/>
    <w:rsid w:val="007D3AC6"/>
    <w:rsid w:val="007D439A"/>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5A6"/>
    <w:rsid w:val="007E6918"/>
    <w:rsid w:val="007F0040"/>
    <w:rsid w:val="007F0AEC"/>
    <w:rsid w:val="007F1B84"/>
    <w:rsid w:val="007F1DF5"/>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00A4"/>
    <w:rsid w:val="008120EF"/>
    <w:rsid w:val="00813C8A"/>
    <w:rsid w:val="008145B6"/>
    <w:rsid w:val="0081559C"/>
    <w:rsid w:val="00817328"/>
    <w:rsid w:val="0081793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4D7"/>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EDB"/>
    <w:rsid w:val="00845F53"/>
    <w:rsid w:val="00847468"/>
    <w:rsid w:val="008506E9"/>
    <w:rsid w:val="00850B8A"/>
    <w:rsid w:val="00850FA2"/>
    <w:rsid w:val="00851094"/>
    <w:rsid w:val="0085135A"/>
    <w:rsid w:val="008532B9"/>
    <w:rsid w:val="00854439"/>
    <w:rsid w:val="0085449F"/>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474"/>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8B"/>
    <w:rsid w:val="008F4AE3"/>
    <w:rsid w:val="008F6129"/>
    <w:rsid w:val="008F6342"/>
    <w:rsid w:val="008F634E"/>
    <w:rsid w:val="008F6407"/>
    <w:rsid w:val="008F649C"/>
    <w:rsid w:val="008F710C"/>
    <w:rsid w:val="008F72CB"/>
    <w:rsid w:val="008F7834"/>
    <w:rsid w:val="00900606"/>
    <w:rsid w:val="009009E4"/>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65EF"/>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2D4"/>
    <w:rsid w:val="009738A0"/>
    <w:rsid w:val="009746D1"/>
    <w:rsid w:val="009752B2"/>
    <w:rsid w:val="00977645"/>
    <w:rsid w:val="009777B9"/>
    <w:rsid w:val="00980DF4"/>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479"/>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4E3E"/>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444"/>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3CDC"/>
    <w:rsid w:val="00A94211"/>
    <w:rsid w:val="00A9428C"/>
    <w:rsid w:val="00A94C53"/>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0327"/>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42D"/>
    <w:rsid w:val="00B0178C"/>
    <w:rsid w:val="00B019DB"/>
    <w:rsid w:val="00B01BBD"/>
    <w:rsid w:val="00B021D8"/>
    <w:rsid w:val="00B023EA"/>
    <w:rsid w:val="00B03A87"/>
    <w:rsid w:val="00B03AC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1CD"/>
    <w:rsid w:val="00B317FC"/>
    <w:rsid w:val="00B31A8D"/>
    <w:rsid w:val="00B33B64"/>
    <w:rsid w:val="00B33B82"/>
    <w:rsid w:val="00B33F7B"/>
    <w:rsid w:val="00B3461B"/>
    <w:rsid w:val="00B355D5"/>
    <w:rsid w:val="00B363DC"/>
    <w:rsid w:val="00B3741D"/>
    <w:rsid w:val="00B4069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053"/>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41A4"/>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111"/>
    <w:rsid w:val="00BA334E"/>
    <w:rsid w:val="00BA37CD"/>
    <w:rsid w:val="00BA4FEF"/>
    <w:rsid w:val="00BA535A"/>
    <w:rsid w:val="00BA5773"/>
    <w:rsid w:val="00BA60B4"/>
    <w:rsid w:val="00BA6CE2"/>
    <w:rsid w:val="00BA7AC3"/>
    <w:rsid w:val="00BB020A"/>
    <w:rsid w:val="00BB0925"/>
    <w:rsid w:val="00BB185F"/>
    <w:rsid w:val="00BB2BE0"/>
    <w:rsid w:val="00BB46E3"/>
    <w:rsid w:val="00BB4E4E"/>
    <w:rsid w:val="00BB4FEE"/>
    <w:rsid w:val="00BB6956"/>
    <w:rsid w:val="00BB7D32"/>
    <w:rsid w:val="00BC0DCC"/>
    <w:rsid w:val="00BC1351"/>
    <w:rsid w:val="00BC14F6"/>
    <w:rsid w:val="00BC2132"/>
    <w:rsid w:val="00BC3951"/>
    <w:rsid w:val="00BC3FB7"/>
    <w:rsid w:val="00BC54AD"/>
    <w:rsid w:val="00BC55BF"/>
    <w:rsid w:val="00BC5E14"/>
    <w:rsid w:val="00BC6050"/>
    <w:rsid w:val="00BC61D4"/>
    <w:rsid w:val="00BC6CE1"/>
    <w:rsid w:val="00BC6F22"/>
    <w:rsid w:val="00BC6F30"/>
    <w:rsid w:val="00BC7C06"/>
    <w:rsid w:val="00BD062C"/>
    <w:rsid w:val="00BD07FB"/>
    <w:rsid w:val="00BD2257"/>
    <w:rsid w:val="00BD2409"/>
    <w:rsid w:val="00BD2758"/>
    <w:rsid w:val="00BD2DB0"/>
    <w:rsid w:val="00BD2FAC"/>
    <w:rsid w:val="00BD3A1A"/>
    <w:rsid w:val="00BD44AD"/>
    <w:rsid w:val="00BD5454"/>
    <w:rsid w:val="00BD56CD"/>
    <w:rsid w:val="00BD5846"/>
    <w:rsid w:val="00BD5CE2"/>
    <w:rsid w:val="00BD5FB6"/>
    <w:rsid w:val="00BD65B3"/>
    <w:rsid w:val="00BD6D67"/>
    <w:rsid w:val="00BD728A"/>
    <w:rsid w:val="00BD784E"/>
    <w:rsid w:val="00BE015F"/>
    <w:rsid w:val="00BE03D9"/>
    <w:rsid w:val="00BE0B4B"/>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6A06"/>
    <w:rsid w:val="00BF72DD"/>
    <w:rsid w:val="00BF7445"/>
    <w:rsid w:val="00C000DB"/>
    <w:rsid w:val="00C008F0"/>
    <w:rsid w:val="00C0182F"/>
    <w:rsid w:val="00C01AB2"/>
    <w:rsid w:val="00C02603"/>
    <w:rsid w:val="00C02E06"/>
    <w:rsid w:val="00C02FAF"/>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2706"/>
    <w:rsid w:val="00C332DE"/>
    <w:rsid w:val="00C333A5"/>
    <w:rsid w:val="00C334C7"/>
    <w:rsid w:val="00C3498D"/>
    <w:rsid w:val="00C35C7D"/>
    <w:rsid w:val="00C365A4"/>
    <w:rsid w:val="00C36B8D"/>
    <w:rsid w:val="00C37AC6"/>
    <w:rsid w:val="00C407BE"/>
    <w:rsid w:val="00C40B0B"/>
    <w:rsid w:val="00C41099"/>
    <w:rsid w:val="00C42477"/>
    <w:rsid w:val="00C428FA"/>
    <w:rsid w:val="00C42923"/>
    <w:rsid w:val="00C42B4D"/>
    <w:rsid w:val="00C4327D"/>
    <w:rsid w:val="00C4407D"/>
    <w:rsid w:val="00C50E0C"/>
    <w:rsid w:val="00C50EA2"/>
    <w:rsid w:val="00C512E2"/>
    <w:rsid w:val="00C52C36"/>
    <w:rsid w:val="00C5313D"/>
    <w:rsid w:val="00C533D9"/>
    <w:rsid w:val="00C54F6C"/>
    <w:rsid w:val="00C5513B"/>
    <w:rsid w:val="00C55B67"/>
    <w:rsid w:val="00C55F91"/>
    <w:rsid w:val="00C55F96"/>
    <w:rsid w:val="00C564C9"/>
    <w:rsid w:val="00C600AE"/>
    <w:rsid w:val="00C60394"/>
    <w:rsid w:val="00C6170F"/>
    <w:rsid w:val="00C62528"/>
    <w:rsid w:val="00C6343E"/>
    <w:rsid w:val="00C64867"/>
    <w:rsid w:val="00C65BFF"/>
    <w:rsid w:val="00C67D9E"/>
    <w:rsid w:val="00C67F5C"/>
    <w:rsid w:val="00C707F9"/>
    <w:rsid w:val="00C711BE"/>
    <w:rsid w:val="00C71241"/>
    <w:rsid w:val="00C71A13"/>
    <w:rsid w:val="00C71EA0"/>
    <w:rsid w:val="00C72055"/>
    <w:rsid w:val="00C72587"/>
    <w:rsid w:val="00C72A2D"/>
    <w:rsid w:val="00C72AAB"/>
    <w:rsid w:val="00C7337A"/>
    <w:rsid w:val="00C7347D"/>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5865"/>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16B8"/>
    <w:rsid w:val="00D322AF"/>
    <w:rsid w:val="00D32B4A"/>
    <w:rsid w:val="00D33042"/>
    <w:rsid w:val="00D34818"/>
    <w:rsid w:val="00D34AF0"/>
    <w:rsid w:val="00D34C75"/>
    <w:rsid w:val="00D3527E"/>
    <w:rsid w:val="00D3528A"/>
    <w:rsid w:val="00D353CA"/>
    <w:rsid w:val="00D3607B"/>
    <w:rsid w:val="00D36082"/>
    <w:rsid w:val="00D36151"/>
    <w:rsid w:val="00D374B2"/>
    <w:rsid w:val="00D377D4"/>
    <w:rsid w:val="00D37AE8"/>
    <w:rsid w:val="00D401B0"/>
    <w:rsid w:val="00D40C15"/>
    <w:rsid w:val="00D423E6"/>
    <w:rsid w:val="00D42B2F"/>
    <w:rsid w:val="00D45285"/>
    <w:rsid w:val="00D454F0"/>
    <w:rsid w:val="00D45771"/>
    <w:rsid w:val="00D45C53"/>
    <w:rsid w:val="00D461A2"/>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77B"/>
    <w:rsid w:val="00D74A24"/>
    <w:rsid w:val="00D757E7"/>
    <w:rsid w:val="00D76301"/>
    <w:rsid w:val="00D76595"/>
    <w:rsid w:val="00D7699C"/>
    <w:rsid w:val="00D80C48"/>
    <w:rsid w:val="00D80CB3"/>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7B4"/>
    <w:rsid w:val="00E0095F"/>
    <w:rsid w:val="00E01012"/>
    <w:rsid w:val="00E01976"/>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395"/>
    <w:rsid w:val="00E25413"/>
    <w:rsid w:val="00E260BB"/>
    <w:rsid w:val="00E26BD6"/>
    <w:rsid w:val="00E27140"/>
    <w:rsid w:val="00E30AC7"/>
    <w:rsid w:val="00E3587A"/>
    <w:rsid w:val="00E359CB"/>
    <w:rsid w:val="00E35A5A"/>
    <w:rsid w:val="00E35D1E"/>
    <w:rsid w:val="00E36357"/>
    <w:rsid w:val="00E40434"/>
    <w:rsid w:val="00E40874"/>
    <w:rsid w:val="00E4126F"/>
    <w:rsid w:val="00E4174B"/>
    <w:rsid w:val="00E42240"/>
    <w:rsid w:val="00E428DB"/>
    <w:rsid w:val="00E44E2D"/>
    <w:rsid w:val="00E464EE"/>
    <w:rsid w:val="00E46AE8"/>
    <w:rsid w:val="00E46FA8"/>
    <w:rsid w:val="00E473AD"/>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8AE"/>
    <w:rsid w:val="00E71958"/>
    <w:rsid w:val="00E71A6D"/>
    <w:rsid w:val="00E72C15"/>
    <w:rsid w:val="00E733BE"/>
    <w:rsid w:val="00E73DE4"/>
    <w:rsid w:val="00E74367"/>
    <w:rsid w:val="00E74735"/>
    <w:rsid w:val="00E75BF3"/>
    <w:rsid w:val="00E76142"/>
    <w:rsid w:val="00E76FAB"/>
    <w:rsid w:val="00E80279"/>
    <w:rsid w:val="00E80DA9"/>
    <w:rsid w:val="00E8182D"/>
    <w:rsid w:val="00E81B11"/>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4BD0"/>
    <w:rsid w:val="00E951AC"/>
    <w:rsid w:val="00E95D11"/>
    <w:rsid w:val="00E96718"/>
    <w:rsid w:val="00E96935"/>
    <w:rsid w:val="00EA1A29"/>
    <w:rsid w:val="00EA2260"/>
    <w:rsid w:val="00EA2398"/>
    <w:rsid w:val="00EA2ECE"/>
    <w:rsid w:val="00EA476F"/>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51F7"/>
    <w:rsid w:val="00ED6AF5"/>
    <w:rsid w:val="00ED7904"/>
    <w:rsid w:val="00ED7F2A"/>
    <w:rsid w:val="00EE04E7"/>
    <w:rsid w:val="00EE1052"/>
    <w:rsid w:val="00EE1462"/>
    <w:rsid w:val="00EE1942"/>
    <w:rsid w:val="00EE209D"/>
    <w:rsid w:val="00EE2FEE"/>
    <w:rsid w:val="00EE385C"/>
    <w:rsid w:val="00EE3988"/>
    <w:rsid w:val="00EE4558"/>
    <w:rsid w:val="00EE4561"/>
    <w:rsid w:val="00EE524A"/>
    <w:rsid w:val="00EE56BB"/>
    <w:rsid w:val="00EE640A"/>
    <w:rsid w:val="00EE6E4D"/>
    <w:rsid w:val="00EE7120"/>
    <w:rsid w:val="00EF0169"/>
    <w:rsid w:val="00EF048E"/>
    <w:rsid w:val="00EF0B52"/>
    <w:rsid w:val="00EF1398"/>
    <w:rsid w:val="00EF1A00"/>
    <w:rsid w:val="00EF2250"/>
    <w:rsid w:val="00EF3080"/>
    <w:rsid w:val="00EF3244"/>
    <w:rsid w:val="00EF3BD2"/>
    <w:rsid w:val="00EF5318"/>
    <w:rsid w:val="00EF6208"/>
    <w:rsid w:val="00EF6932"/>
    <w:rsid w:val="00EF7C49"/>
    <w:rsid w:val="00F0135E"/>
    <w:rsid w:val="00F030C4"/>
    <w:rsid w:val="00F0362B"/>
    <w:rsid w:val="00F03710"/>
    <w:rsid w:val="00F03CD5"/>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54F9"/>
    <w:rsid w:val="00F16189"/>
    <w:rsid w:val="00F161E3"/>
    <w:rsid w:val="00F16B07"/>
    <w:rsid w:val="00F16BFE"/>
    <w:rsid w:val="00F17572"/>
    <w:rsid w:val="00F20513"/>
    <w:rsid w:val="00F20CA0"/>
    <w:rsid w:val="00F21408"/>
    <w:rsid w:val="00F230E7"/>
    <w:rsid w:val="00F24092"/>
    <w:rsid w:val="00F24207"/>
    <w:rsid w:val="00F2499D"/>
    <w:rsid w:val="00F24CC9"/>
    <w:rsid w:val="00F261CD"/>
    <w:rsid w:val="00F26347"/>
    <w:rsid w:val="00F26C9B"/>
    <w:rsid w:val="00F26D2B"/>
    <w:rsid w:val="00F27416"/>
    <w:rsid w:val="00F27B29"/>
    <w:rsid w:val="00F27F33"/>
    <w:rsid w:val="00F30221"/>
    <w:rsid w:val="00F30759"/>
    <w:rsid w:val="00F30B1D"/>
    <w:rsid w:val="00F32578"/>
    <w:rsid w:val="00F3273C"/>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649"/>
    <w:rsid w:val="00F43EC4"/>
    <w:rsid w:val="00F4520D"/>
    <w:rsid w:val="00F45FCA"/>
    <w:rsid w:val="00F46B1A"/>
    <w:rsid w:val="00F46EBD"/>
    <w:rsid w:val="00F474BD"/>
    <w:rsid w:val="00F47812"/>
    <w:rsid w:val="00F5011D"/>
    <w:rsid w:val="00F504F8"/>
    <w:rsid w:val="00F50535"/>
    <w:rsid w:val="00F52630"/>
    <w:rsid w:val="00F550ED"/>
    <w:rsid w:val="00F55A85"/>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396"/>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1F92"/>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0D95"/>
    <w:rsid w:val="00FB146E"/>
    <w:rsid w:val="00FB170F"/>
    <w:rsid w:val="00FB1F84"/>
    <w:rsid w:val="00FB2B1A"/>
    <w:rsid w:val="00FB2FA4"/>
    <w:rsid w:val="00FB3C51"/>
    <w:rsid w:val="00FB4048"/>
    <w:rsid w:val="00FB487C"/>
    <w:rsid w:val="00FB4A32"/>
    <w:rsid w:val="00FB5D14"/>
    <w:rsid w:val="00FB7277"/>
    <w:rsid w:val="00FB7662"/>
    <w:rsid w:val="00FC078D"/>
    <w:rsid w:val="00FC0C5C"/>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DA1"/>
    <w:rsid w:val="00FE180C"/>
    <w:rsid w:val="00FE1C41"/>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0A319D60-13F5-44C9-A45A-94A088E6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NichtaufgelsteErwhnung15">
    <w:name w:val="Nicht aufgelöste Erwähnung15"/>
    <w:basedOn w:val="Absatz-Standardschriftart"/>
    <w:uiPriority w:val="99"/>
    <w:semiHidden/>
    <w:unhideWhenUsed/>
    <w:rsid w:val="00373566"/>
    <w:rPr>
      <w:color w:val="605E5C"/>
      <w:shd w:val="clear" w:color="auto" w:fill="E1DFDD"/>
    </w:rPr>
  </w:style>
  <w:style w:type="character" w:customStyle="1" w:styleId="fileinfo">
    <w:name w:val="fileinfo"/>
    <w:basedOn w:val="Absatz-Standardschriftart"/>
    <w:rsid w:val="00CC5865"/>
  </w:style>
  <w:style w:type="character" w:customStyle="1" w:styleId="NichtaufgelsteErwhnung16">
    <w:name w:val="Nicht aufgelöste Erwähnung16"/>
    <w:basedOn w:val="Absatz-Standardschriftart"/>
    <w:uiPriority w:val="99"/>
    <w:semiHidden/>
    <w:unhideWhenUsed/>
    <w:rsid w:val="004A02BD"/>
    <w:rPr>
      <w:color w:val="605E5C"/>
      <w:shd w:val="clear" w:color="auto" w:fill="E1DFDD"/>
    </w:rPr>
  </w:style>
  <w:style w:type="character" w:customStyle="1" w:styleId="Titel1">
    <w:name w:val="Titel1"/>
    <w:basedOn w:val="Absatz-Standardschriftart"/>
    <w:rsid w:val="000F6564"/>
  </w:style>
  <w:style w:type="character" w:customStyle="1" w:styleId="Datum1">
    <w:name w:val="Datum1"/>
    <w:basedOn w:val="Absatz-Standardschriftart"/>
    <w:rsid w:val="00C02FAF"/>
  </w:style>
  <w:style w:type="character" w:customStyle="1" w:styleId="UnresolvedMention">
    <w:name w:val="Unresolved Mention"/>
    <w:basedOn w:val="Absatz-Standardschriftart"/>
    <w:uiPriority w:val="99"/>
    <w:semiHidden/>
    <w:unhideWhenUsed/>
    <w:rsid w:val="00B0142D"/>
    <w:rPr>
      <w:color w:val="605E5C"/>
      <w:shd w:val="clear" w:color="auto" w:fill="E1DFDD"/>
    </w:rPr>
  </w:style>
  <w:style w:type="character" w:customStyle="1" w:styleId="Titel5">
    <w:name w:val="Titel5"/>
    <w:basedOn w:val="Absatz-Standardschriftart"/>
    <w:rsid w:val="006C2FF8"/>
  </w:style>
  <w:style w:type="character" w:customStyle="1" w:styleId="bold">
    <w:name w:val="bold"/>
    <w:basedOn w:val="Absatz-Standardschriftart"/>
    <w:rsid w:val="00F0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5462929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541479445">
      <w:bodyDiv w:val="1"/>
      <w:marLeft w:val="0"/>
      <w:marRight w:val="0"/>
      <w:marTop w:val="0"/>
      <w:marBottom w:val="0"/>
      <w:divBdr>
        <w:top w:val="none" w:sz="0" w:space="0" w:color="auto"/>
        <w:left w:val="none" w:sz="0" w:space="0" w:color="auto"/>
        <w:bottom w:val="none" w:sz="0" w:space="0" w:color="auto"/>
        <w:right w:val="none" w:sz="0" w:space="0" w:color="auto"/>
      </w:divBdr>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509849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09121512">
      <w:bodyDiv w:val="1"/>
      <w:marLeft w:val="0"/>
      <w:marRight w:val="0"/>
      <w:marTop w:val="0"/>
      <w:marBottom w:val="0"/>
      <w:divBdr>
        <w:top w:val="none" w:sz="0" w:space="0" w:color="auto"/>
        <w:left w:val="none" w:sz="0" w:space="0" w:color="auto"/>
        <w:bottom w:val="none" w:sz="0" w:space="0" w:color="auto"/>
        <w:right w:val="none" w:sz="0" w:space="0" w:color="auto"/>
      </w:divBdr>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073117841">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052216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46944143">
      <w:bodyDiv w:val="1"/>
      <w:marLeft w:val="0"/>
      <w:marRight w:val="0"/>
      <w:marTop w:val="0"/>
      <w:marBottom w:val="0"/>
      <w:divBdr>
        <w:top w:val="none" w:sz="0" w:space="0" w:color="auto"/>
        <w:left w:val="none" w:sz="0" w:space="0" w:color="auto"/>
        <w:bottom w:val="none" w:sz="0" w:space="0" w:color="auto"/>
        <w:right w:val="none" w:sz="0" w:space="0" w:color="auto"/>
      </w:divBdr>
      <w:divsChild>
        <w:div w:id="752438733">
          <w:marLeft w:val="0"/>
          <w:marRight w:val="0"/>
          <w:marTop w:val="0"/>
          <w:marBottom w:val="0"/>
          <w:divBdr>
            <w:top w:val="none" w:sz="0" w:space="0" w:color="auto"/>
            <w:left w:val="none" w:sz="0" w:space="0" w:color="auto"/>
            <w:bottom w:val="none" w:sz="0" w:space="0" w:color="auto"/>
            <w:right w:val="none" w:sz="0" w:space="0" w:color="auto"/>
          </w:divBdr>
          <w:divsChild>
            <w:div w:id="310525320">
              <w:marLeft w:val="0"/>
              <w:marRight w:val="0"/>
              <w:marTop w:val="0"/>
              <w:marBottom w:val="0"/>
              <w:divBdr>
                <w:top w:val="none" w:sz="0" w:space="0" w:color="auto"/>
                <w:left w:val="none" w:sz="0" w:space="0" w:color="auto"/>
                <w:bottom w:val="none" w:sz="0" w:space="0" w:color="auto"/>
                <w:right w:val="none" w:sz="0" w:space="0" w:color="auto"/>
              </w:divBdr>
              <w:divsChild>
                <w:div w:id="127286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1753862">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799647210">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ozialministerium.at/dam/jcr:18101f10-25e2-4e27-9fa2-3cb54a4bf9bb/20210211_COVID-19%20Impfplan.pdf" TargetMode="External"/><Relationship Id="rId18" Type="http://schemas.openxmlformats.org/officeDocument/2006/relationships/hyperlink" Target="https://www.bizeps.or.at/impfen-schuetzt-informieren-sie-sich/?utm_source=BIZEPS+Newsletter&amp;utm_campaign=c48770297d-EMAIL_CAMPAIGN_20180806_COPY_01&amp;utm_medium=email&amp;utm_term=0_97d1b918c2-c48770297d-85026555" TargetMode="External"/><Relationship Id="rId26" Type="http://schemas.openxmlformats.org/officeDocument/2006/relationships/hyperlink" Target="http://www.oeziv.org" TargetMode="External"/><Relationship Id="rId3" Type="http://schemas.openxmlformats.org/officeDocument/2006/relationships/styles" Target="styles.xml"/><Relationship Id="rId21" Type="http://schemas.openxmlformats.org/officeDocument/2006/relationships/hyperlink" Target="https://www.bizeps.or.at/merkblatt-anpassbarer-wohnbau-in-der-steiermark/?utm_source=BIZEPS+Newsletter&amp;utm_campaign=04d5b279b1-EMAIL_CAMPAIGN_20180806_COPY_01&amp;utm_medium=email&amp;utm_term=0_97d1b918c2-04d5b279b1-8502655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ozialministerium.at/dam/jcr:84c0691f-502c-4c32-9911-c95392097dd4/210224_COVID-19-Impfplan.pdf" TargetMode="External"/><Relationship Id="rId17" Type="http://schemas.openxmlformats.org/officeDocument/2006/relationships/hyperlink" Target="https://www.sozialministerium.at/dam/jcr:31811f46-55b6-4ec1-82c5-9a31fc5aa6e8/20210121_Wie%20sch%C3%BCtzen%20wir%20uns%20vor%20dem%20Corona-Virus_A2_mit%20G%C3%BCtesiegel.pdf" TargetMode="External"/><Relationship Id="rId25" Type="http://schemas.openxmlformats.org/officeDocument/2006/relationships/hyperlink" Target="mailto:hansjoerg.nagelschmidt@oeziv.or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ozialministerium.at/Services/Leichter-Lesen/Corona-Schutzimpfung/Wie-schuetzen-wir-uns-vor-dem-Corona-Virus.html" TargetMode="External"/><Relationship Id="rId20" Type="http://schemas.openxmlformats.org/officeDocument/2006/relationships/hyperlink" Target="https://www.technik.steiermark.at/cms/dokumente/12791586_58813874/e54c2328/Anpassbarer_Wohnbau_in_Verbindung_mit_der%20OIB_RL_4.pdf" TargetMode="External"/><Relationship Id="rId29" Type="http://schemas.openxmlformats.org/officeDocument/2006/relationships/hyperlink" Target="mailto:amb@stmk.gv.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leichgestellt.at/gewalt-an-menschen-mit-behinderungen-studie-in-leichter-lesen-version-veroeffentlicht/" TargetMode="External"/><Relationship Id="rId24" Type="http://schemas.openxmlformats.org/officeDocument/2006/relationships/hyperlink" Target="mailto:daniela.rammel@oeziv.org"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sozialministerium.at/dam/jcr:47dbe24a-0fdd-4258-b260-0cef6d4cdc8b/Fragen%20zur%20Corona_Menschen%20mit%20Behinderung_A2_mit%20G%C3%BCtesiegel_V2.pdf" TargetMode="External"/><Relationship Id="rId23" Type="http://schemas.openxmlformats.org/officeDocument/2006/relationships/hyperlink" Target="https://www.oeziv.org/medien-presse/der-oeziv-medienpreis/" TargetMode="External"/><Relationship Id="rId28" Type="http://schemas.openxmlformats.org/officeDocument/2006/relationships/hyperlink" Target="https://www.oeziv.org/medien-presse/der-oeziv-medienpreis/" TargetMode="External"/><Relationship Id="rId10" Type="http://schemas.openxmlformats.org/officeDocument/2006/relationships/hyperlink" Target="https://www.sozialministerium.at/dam/jcr:add1dd83-b02f-4146-9caf-e405312c6d00/210119_Gewaltstudie_LL_pdfUA%20(003).pdf" TargetMode="External"/><Relationship Id="rId19" Type="http://schemas.openxmlformats.org/officeDocument/2006/relationships/hyperlink" Target="https://www.ris.bka.gv.at/NormDokument.wxe?Abfrage=LrStmk&amp;Gesetzesnummer=20000070&amp;FassungVom=2020-02-04&amp;Artikel=&amp;Paragraf=76&amp;Anlage=&amp;Uebergangsrecht="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broschuerenservice.sozialministerium.at/Home/Download?publicationId=718" TargetMode="External"/><Relationship Id="rId14" Type="http://schemas.openxmlformats.org/officeDocument/2006/relationships/hyperlink" Target="https://www.sozialministerium.at/Services/Leichter-Lesen/Corona-Schutzimpfung/Fragen-zur-Corona-Impfung-fuer-Menschen-mit-Behinderungen.html" TargetMode="External"/><Relationship Id="rId22" Type="http://schemas.openxmlformats.org/officeDocument/2006/relationships/hyperlink" Target="https://www.bizeps.or.at/steiermark-wieder-vorbild/" TargetMode="External"/><Relationship Id="rId27" Type="http://schemas.openxmlformats.org/officeDocument/2006/relationships/hyperlink" Target="https://www.behindertenarbeit.at/85917/ausschreibung-oeziv-medienpreis-2020/" TargetMode="External"/><Relationship Id="rId30" Type="http://schemas.openxmlformats.org/officeDocument/2006/relationships/hyperlink" Target="http://www.behindertenanwalt.steiermark.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F808F-3A9B-4924-BEA3-C297EA675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2238</Words>
  <Characters>14102</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16308</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2021-03-03T07:52:00Z</dcterms:created>
  <dcterms:modified xsi:type="dcterms:W3CDTF">2021-03-03T07:52:00Z</dcterms:modified>
</cp:coreProperties>
</file>