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0D24F6" w:rsidRDefault="005D2D97" w:rsidP="009C747B">
      <w:pPr>
        <w:pStyle w:val="Titel"/>
        <w:spacing w:before="100" w:beforeAutospacing="1" w:after="100" w:afterAutospacing="1"/>
        <w:jc w:val="left"/>
        <w:rPr>
          <w:sz w:val="28"/>
          <w:szCs w:val="28"/>
        </w:rPr>
      </w:pPr>
      <w:r w:rsidRPr="000D24F6">
        <w:rPr>
          <w:sz w:val="28"/>
          <w:szCs w:val="28"/>
        </w:rPr>
        <w:t xml:space="preserve">Anwaltschaft für Menschen mit Behinderung – Newsletter </w:t>
      </w:r>
      <w:r w:rsidR="00FE3515" w:rsidRPr="000D24F6">
        <w:rPr>
          <w:sz w:val="28"/>
          <w:szCs w:val="28"/>
        </w:rPr>
        <w:t>0</w:t>
      </w:r>
      <w:r w:rsidR="003B0B04">
        <w:rPr>
          <w:sz w:val="28"/>
          <w:szCs w:val="28"/>
        </w:rPr>
        <w:t>6</w:t>
      </w:r>
      <w:r w:rsidRPr="000D24F6">
        <w:rPr>
          <w:sz w:val="28"/>
          <w:szCs w:val="28"/>
        </w:rPr>
        <w:t>/20</w:t>
      </w:r>
      <w:r w:rsidR="00BD56CD" w:rsidRPr="000D24F6">
        <w:rPr>
          <w:sz w:val="28"/>
          <w:szCs w:val="28"/>
        </w:rPr>
        <w:t>2</w:t>
      </w:r>
      <w:r w:rsidR="00FE3515" w:rsidRPr="000D24F6">
        <w:rPr>
          <w:sz w:val="28"/>
          <w:szCs w:val="28"/>
        </w:rPr>
        <w:t>2</w:t>
      </w:r>
    </w:p>
    <w:p w:rsidR="005D2D97" w:rsidRPr="000D24F6" w:rsidRDefault="005D2D97" w:rsidP="005D2D97">
      <w:pPr>
        <w:pStyle w:val="Titel"/>
        <w:jc w:val="left"/>
        <w:rPr>
          <w:sz w:val="28"/>
          <w:szCs w:val="28"/>
        </w:rPr>
      </w:pPr>
    </w:p>
    <w:p w:rsidR="005D2D97" w:rsidRPr="000D24F6" w:rsidRDefault="005D2D97" w:rsidP="005D2D97">
      <w:pPr>
        <w:pStyle w:val="Titel"/>
        <w:spacing w:before="60"/>
        <w:jc w:val="left"/>
        <w:sectPr w:rsidR="005D2D97" w:rsidRPr="000D24F6">
          <w:footerReference w:type="default" r:id="rId8"/>
          <w:pgSz w:w="11906" w:h="16838"/>
          <w:pgMar w:top="1417" w:right="1417" w:bottom="1134" w:left="1417" w:header="720" w:footer="720" w:gutter="0"/>
          <w:cols w:space="720"/>
          <w:docGrid w:linePitch="360"/>
        </w:sectPr>
      </w:pPr>
      <w:r w:rsidRPr="000D24F6">
        <w:rPr>
          <w:b w:val="0"/>
          <w:sz w:val="24"/>
          <w:szCs w:val="24"/>
        </w:rPr>
        <w:t>In dieser Ausgabe:</w:t>
      </w:r>
    </w:p>
    <w:p w:rsidR="00A56817" w:rsidRDefault="00DA019D">
      <w:pPr>
        <w:pStyle w:val="Verzeichnis1"/>
        <w:rPr>
          <w:rFonts w:asciiTheme="minorHAnsi" w:eastAsiaTheme="minorEastAsia" w:hAnsiTheme="minorHAnsi" w:cstheme="minorBidi"/>
          <w:noProof/>
          <w:sz w:val="22"/>
          <w:szCs w:val="22"/>
          <w:lang w:eastAsia="de-AT"/>
        </w:rPr>
      </w:pPr>
      <w:r w:rsidRPr="000D24F6">
        <w:fldChar w:fldCharType="begin"/>
      </w:r>
      <w:r w:rsidR="005D2D97" w:rsidRPr="000D24F6">
        <w:instrText xml:space="preserve"> TOC \o "1-3" \h \z \u </w:instrText>
      </w:r>
      <w:r w:rsidRPr="000D24F6">
        <w:fldChar w:fldCharType="separate"/>
      </w:r>
      <w:hyperlink w:anchor="_Toc105652138" w:history="1">
        <w:r w:rsidR="00A56817" w:rsidRPr="00D3138E">
          <w:rPr>
            <w:rStyle w:val="Hyperlink"/>
            <w:noProof/>
          </w:rPr>
          <w:t>1. Lebenshilfe Österreich veröffentlicht Leitfaden „Inklusion in Gemeinden – Der Schlüssel zur Selbstbestimmung“</w:t>
        </w:r>
        <w:r w:rsidR="00A56817">
          <w:rPr>
            <w:noProof/>
            <w:webHidden/>
          </w:rPr>
          <w:tab/>
        </w:r>
        <w:r w:rsidR="00A56817">
          <w:rPr>
            <w:noProof/>
            <w:webHidden/>
          </w:rPr>
          <w:fldChar w:fldCharType="begin"/>
        </w:r>
        <w:r w:rsidR="00A56817">
          <w:rPr>
            <w:noProof/>
            <w:webHidden/>
          </w:rPr>
          <w:instrText xml:space="preserve"> PAGEREF _Toc105652138 \h </w:instrText>
        </w:r>
        <w:r w:rsidR="00A56817">
          <w:rPr>
            <w:noProof/>
            <w:webHidden/>
          </w:rPr>
        </w:r>
        <w:r w:rsidR="00A56817">
          <w:rPr>
            <w:noProof/>
            <w:webHidden/>
          </w:rPr>
          <w:fldChar w:fldCharType="separate"/>
        </w:r>
        <w:r w:rsidR="00A56817">
          <w:rPr>
            <w:noProof/>
            <w:webHidden/>
          </w:rPr>
          <w:t>1</w:t>
        </w:r>
        <w:r w:rsidR="00A56817">
          <w:rPr>
            <w:noProof/>
            <w:webHidden/>
          </w:rPr>
          <w:fldChar w:fldCharType="end"/>
        </w:r>
      </w:hyperlink>
    </w:p>
    <w:p w:rsidR="00A56817" w:rsidRDefault="008A3443">
      <w:pPr>
        <w:pStyle w:val="Verzeichnis1"/>
        <w:rPr>
          <w:rFonts w:asciiTheme="minorHAnsi" w:eastAsiaTheme="minorEastAsia" w:hAnsiTheme="minorHAnsi" w:cstheme="minorBidi"/>
          <w:noProof/>
          <w:sz w:val="22"/>
          <w:szCs w:val="22"/>
          <w:lang w:eastAsia="de-AT"/>
        </w:rPr>
      </w:pPr>
      <w:hyperlink w:anchor="_Toc105652139" w:history="1">
        <w:r w:rsidR="00A56817" w:rsidRPr="00D3138E">
          <w:rPr>
            <w:rStyle w:val="Hyperlink"/>
            <w:noProof/>
          </w:rPr>
          <w:t>2. Sprechtage des Behindertenanwaltes</w:t>
        </w:r>
        <w:r w:rsidR="00A56817">
          <w:rPr>
            <w:noProof/>
            <w:webHidden/>
          </w:rPr>
          <w:tab/>
        </w:r>
        <w:r w:rsidR="00A56817">
          <w:rPr>
            <w:noProof/>
            <w:webHidden/>
          </w:rPr>
          <w:fldChar w:fldCharType="begin"/>
        </w:r>
        <w:r w:rsidR="00A56817">
          <w:rPr>
            <w:noProof/>
            <w:webHidden/>
          </w:rPr>
          <w:instrText xml:space="preserve"> PAGEREF _Toc105652139 \h </w:instrText>
        </w:r>
        <w:r w:rsidR="00A56817">
          <w:rPr>
            <w:noProof/>
            <w:webHidden/>
          </w:rPr>
        </w:r>
        <w:r w:rsidR="00A56817">
          <w:rPr>
            <w:noProof/>
            <w:webHidden/>
          </w:rPr>
          <w:fldChar w:fldCharType="separate"/>
        </w:r>
        <w:r w:rsidR="00A56817">
          <w:rPr>
            <w:noProof/>
            <w:webHidden/>
          </w:rPr>
          <w:t>3</w:t>
        </w:r>
        <w:r w:rsidR="00A56817">
          <w:rPr>
            <w:noProof/>
            <w:webHidden/>
          </w:rPr>
          <w:fldChar w:fldCharType="end"/>
        </w:r>
      </w:hyperlink>
    </w:p>
    <w:p w:rsidR="005D2D97" w:rsidRPr="000D24F6" w:rsidRDefault="00DA019D" w:rsidP="005D2D97">
      <w:r w:rsidRPr="000D24F6">
        <w:fldChar w:fldCharType="end"/>
      </w:r>
    </w:p>
    <w:p w:rsidR="00585940" w:rsidRPr="000D24F6" w:rsidRDefault="00A56817" w:rsidP="00A56817">
      <w:pPr>
        <w:pStyle w:val="berschrift1"/>
      </w:pPr>
      <w:bookmarkStart w:id="0" w:name="__RefHeading__48_1881221439"/>
      <w:bookmarkStart w:id="1" w:name="_Toc105652138"/>
      <w:bookmarkStart w:id="2" w:name="__RefHeading__52_1881221439"/>
      <w:bookmarkStart w:id="3" w:name="__RefHeading__20537_1835446086"/>
      <w:bookmarkStart w:id="4" w:name="__RefHeading__433_1835446086"/>
      <w:bookmarkStart w:id="5" w:name="__RefHeading__2327_1258850311"/>
      <w:bookmarkStart w:id="6" w:name="a1"/>
      <w:bookmarkStart w:id="7" w:name="__RefHeading__54_1881221439"/>
      <w:bookmarkStart w:id="8" w:name="__RefHeading__20539_1835446086"/>
      <w:bookmarkStart w:id="9" w:name="__RefHeading__9_1835446086"/>
      <w:bookmarkEnd w:id="0"/>
      <w:r>
        <w:t>1</w:t>
      </w:r>
      <w:r w:rsidR="00B46487" w:rsidRPr="000D24F6">
        <w:t>.</w:t>
      </w:r>
      <w:r w:rsidR="00033BA4" w:rsidRPr="000D24F6">
        <w:t xml:space="preserve"> </w:t>
      </w:r>
      <w:r w:rsidR="00B52DCE">
        <w:t xml:space="preserve">Lebenshilfe Österreich veröffentlicht Leitfaden </w:t>
      </w:r>
      <w:r w:rsidR="00B52DCE" w:rsidRPr="00E83CDA">
        <w:t>„Inklusion in Gemeinden – Der Schlüssel zur Selbstbestimmung“</w:t>
      </w:r>
      <w:bookmarkEnd w:id="1"/>
      <w:r w:rsidR="00B52DCE" w:rsidRPr="00E83CDA">
        <w:t xml:space="preserve"> </w:t>
      </w:r>
    </w:p>
    <w:p w:rsidR="007223FF" w:rsidRDefault="007223FF" w:rsidP="007223FF">
      <w:pPr>
        <w:pStyle w:val="bodytext"/>
      </w:pPr>
      <w:r>
        <w:t>In Österreich leben rund 9 Millionen Menschen. Das sind rund 9 Millionen individuelle Persönlichkeiten – jung, alt, reich und arm, (sozial) engagiert, arbeitend oder bereits in Pension, oder noch in Ausbildung befindlich, gesund oder (chronisch) krank, mit oder ohne Behinderung etc.</w:t>
      </w:r>
    </w:p>
    <w:p w:rsidR="007223FF" w:rsidRDefault="007223FF" w:rsidP="007223FF">
      <w:pPr>
        <w:pStyle w:val="bodytext"/>
      </w:pPr>
      <w:r>
        <w:t>Und wo so viele Menschen aufeinandertreffen, wird aus einzelnen Individuen eine Gemeinschaft. Es wird eine Gemeinschaft im Sinne einer Gemeinde, einer Stadt, einer Kommune, einem Platz wo viele Menschen auf relativ engem Raum zusammenleben, zusammenarbeiten, zusammen Freizeit und Kultur erleben und Zeit miteinander verbringen.</w:t>
      </w:r>
    </w:p>
    <w:p w:rsidR="007223FF" w:rsidRDefault="007223FF" w:rsidP="007223FF">
      <w:pPr>
        <w:pStyle w:val="bodytext"/>
      </w:pPr>
      <w:r>
        <w:t>Die Kunst von (politisch) Verantwortlichen ist es, den Raum und die Umgebung so zu gestalten, dass sich dort alle gerne aufhalten. Die Gemeinde als öffentlicher Raum soll einladend sein und soll ein Ort des Wohlfühlens sein.</w:t>
      </w:r>
    </w:p>
    <w:p w:rsidR="007223FF" w:rsidRDefault="007223FF" w:rsidP="007223FF">
      <w:pPr>
        <w:pStyle w:val="bodytext"/>
      </w:pPr>
      <w:r>
        <w:t xml:space="preserve">Viele Individuen bringen natürlich viele verschiedene Interessen, Vorlieben und Charaktere an einen Platz. Aber es bringt auch Potenzial für Probleme, Konflikte, für </w:t>
      </w:r>
      <w:r w:rsidRPr="00C649D3">
        <w:t xml:space="preserve">unerfüllte </w:t>
      </w:r>
      <w:r w:rsidR="00C649D3">
        <w:t>Tr</w:t>
      </w:r>
      <w:r w:rsidRPr="00C649D3">
        <w:t xml:space="preserve">äume und </w:t>
      </w:r>
      <w:r w:rsidR="00C649D3" w:rsidRPr="00C649D3">
        <w:t>Frustration</w:t>
      </w:r>
      <w:r w:rsidRPr="00C649D3">
        <w:t xml:space="preserve"> mit sich.</w:t>
      </w:r>
    </w:p>
    <w:p w:rsidR="00A56817" w:rsidRDefault="007223FF" w:rsidP="007223FF">
      <w:pPr>
        <w:pStyle w:val="bodytext"/>
      </w:pPr>
      <w:r>
        <w:t>Ziel sollte es sein, Gemeinsamkeiten zu fördern, aber auch Platz für Individualität zu lassen.</w:t>
      </w:r>
    </w:p>
    <w:p w:rsidR="007223FF" w:rsidRDefault="00A56817" w:rsidP="007223FF">
      <w:pPr>
        <w:pStyle w:val="bodytext"/>
      </w:pPr>
      <w:r>
        <w:t>Of</w:t>
      </w:r>
      <w:r w:rsidR="007223FF">
        <w:t xml:space="preserve">t ist es so, dass Menschen dort leben wo sie aufgewachsen sind. Dort sind ihre Wurzeln, ihre Familie, ihr Freundeskreis – ihr Platz an dem sie sich wohlfühlen. Sie sind in dieses soziale Gefüge hineingewachsen, </w:t>
      </w:r>
      <w:r>
        <w:t>sie sind Teil dieses Mikrokosmos</w:t>
      </w:r>
      <w:r w:rsidR="007223FF">
        <w:t>.</w:t>
      </w:r>
    </w:p>
    <w:p w:rsidR="007223FF" w:rsidRDefault="00A56817" w:rsidP="007223FF">
      <w:pPr>
        <w:pStyle w:val="bodytext"/>
      </w:pPr>
      <w:r>
        <w:t>Wir Menschen leben meist</w:t>
      </w:r>
      <w:r w:rsidR="007223FF">
        <w:t xml:space="preserve"> dort wo wir uns wohl fühlen, wo unsere Interessen gewahrt werden und wo wir diese Infrastruktur finden, die wir für unser Leben brauchen.</w:t>
      </w:r>
    </w:p>
    <w:p w:rsidR="007223FF" w:rsidRDefault="007223FF" w:rsidP="007223FF">
      <w:pPr>
        <w:pStyle w:val="bodytext"/>
      </w:pPr>
      <w:r>
        <w:t xml:space="preserve">Aber wie ist es, wenn wir nicht den Platz zum Leben wählen können, der uns gefällt? Was ist, wenn wir </w:t>
      </w:r>
      <w:r w:rsidR="0061711D">
        <w:t xml:space="preserve">uns </w:t>
      </w:r>
      <w:r>
        <w:t>an einem Ort aufhalten, wo wir müssen, aber vielleicht nicht unbedingt wollen?</w:t>
      </w:r>
    </w:p>
    <w:p w:rsidR="007223FF" w:rsidRDefault="007223FF" w:rsidP="007223FF">
      <w:pPr>
        <w:pStyle w:val="bodytext"/>
      </w:pPr>
      <w:r>
        <w:t xml:space="preserve">So ist es immer wieder für Menschen mit einer Behinderung. </w:t>
      </w:r>
      <w:r w:rsidR="00C649D3">
        <w:t>Sie</w:t>
      </w:r>
      <w:r w:rsidRPr="00C649D3">
        <w:t xml:space="preserve"> benötigen oft bauliche, infrastrukturelle und inhaltlich</w:t>
      </w:r>
      <w:r w:rsidR="0061711D" w:rsidRPr="00C649D3">
        <w:t>e</w:t>
      </w:r>
      <w:r w:rsidRPr="00C649D3">
        <w:t xml:space="preserve"> Maßnahmen</w:t>
      </w:r>
      <w:r w:rsidR="0061711D" w:rsidRPr="00C649D3">
        <w:t xml:space="preserve"> zur Barrierefreiheit</w:t>
      </w:r>
      <w:r w:rsidRPr="00C649D3">
        <w:t>, um aktiv am Leben teilnehmen zu können. Ohne diese barrierefreien Voraussetzungen sind Menschen mit einer Behinderung oft dazu genötigt, zu Hause zu bleiben oder an eine</w:t>
      </w:r>
      <w:r w:rsidR="00DF1F5F" w:rsidRPr="00C649D3">
        <w:t>n</w:t>
      </w:r>
      <w:r w:rsidRPr="00C649D3">
        <w:t xml:space="preserve"> Ort zu</w:t>
      </w:r>
      <w:r w:rsidR="00DF1F5F" w:rsidRPr="00C649D3">
        <w:t xml:space="preserve"> </w:t>
      </w:r>
      <w:r w:rsidRPr="00C649D3">
        <w:t xml:space="preserve">ziehen, der </w:t>
      </w:r>
      <w:r w:rsidR="00A56817">
        <w:t>ihren Anforderungen besser entspricht.</w:t>
      </w:r>
      <w:r>
        <w:t xml:space="preserve"> </w:t>
      </w:r>
    </w:p>
    <w:p w:rsidR="007223FF" w:rsidRDefault="00A56817" w:rsidP="007223FF">
      <w:pPr>
        <w:pStyle w:val="bodytext"/>
      </w:pPr>
      <w:r>
        <w:t>Ohne barrierefreie</w:t>
      </w:r>
      <w:r w:rsidR="007223FF">
        <w:t xml:space="preserve"> Maßnahmen gibt es keine Inklusion und ohne Inklusion gibt es keine aktive Teilhabe</w:t>
      </w:r>
      <w:r>
        <w:t xml:space="preserve"> am Gemeindeleben. Somit sollte</w:t>
      </w:r>
      <w:r w:rsidR="007223FF">
        <w:t xml:space="preserve"> für </w:t>
      </w:r>
      <w:r>
        <w:t>politisch V</w:t>
      </w:r>
      <w:r w:rsidR="007223FF">
        <w:t>erantwortliche auch zu ihren obersten Agenden zählen, Menschen mit Behinderungen einen Ort und eine Umgebung zu schaffen, der für sie ein gleichberechtigtes Leben ermöglicht.</w:t>
      </w:r>
    </w:p>
    <w:p w:rsidR="007223FF" w:rsidRDefault="007223FF" w:rsidP="007223FF">
      <w:pPr>
        <w:pStyle w:val="bodytext"/>
      </w:pPr>
      <w:r>
        <w:lastRenderedPageBreak/>
        <w:t>Rechtlich ist Barrierefreiheit bzw. sind barrierefreien Maßnahmen in Gesetzen verankert und formuliert. Grundlegend beschreibt die UN-Behindertenrechtskonvention welche (Grund-)Rechte Menschen</w:t>
      </w:r>
      <w:r w:rsidR="00DF1F5F">
        <w:t xml:space="preserve"> mit</w:t>
      </w:r>
      <w:r>
        <w:t xml:space="preserve"> Behinderungen haben.</w:t>
      </w:r>
    </w:p>
    <w:p w:rsidR="007223FF" w:rsidRDefault="007223FF" w:rsidP="007223FF">
      <w:pPr>
        <w:pStyle w:val="bodytext"/>
      </w:pPr>
      <w:r>
        <w:t>Aber im Irrgarten von Gesetzen, Vorschriften, Regeln und Bestimmungen ist es oft sehr schwer den Überblick zu behalten. Vor allem ist es oft auch schwer</w:t>
      </w:r>
      <w:r w:rsidR="00A56817">
        <w:t>,</w:t>
      </w:r>
      <w:r>
        <w:t xml:space="preserve"> sich einen Überblick über Barrierefreiheit zu schaffen, wenn man nur selten mit dieser komplexen Materie zu tun hat. Worauf muss man als Gemeinde achten? Welche Maßnahmen sind essenziell und wie kann man sie umsetzen?</w:t>
      </w:r>
    </w:p>
    <w:p w:rsidR="007223FF" w:rsidRDefault="007223FF" w:rsidP="007223FF">
      <w:pPr>
        <w:pStyle w:val="bodytext"/>
      </w:pPr>
      <w:r>
        <w:t>Viele dieser Fragen müssen geklärt werden, wenn man auf Gemeindeebene Projekte umsetzen will bzw. Mensch</w:t>
      </w:r>
      <w:r w:rsidR="00740261">
        <w:t>en</w:t>
      </w:r>
      <w:r>
        <w:t xml:space="preserve"> mit Behinderungen aktiv am Gemeindeleben mitmachen sehen will.</w:t>
      </w:r>
    </w:p>
    <w:p w:rsidR="007223FF" w:rsidRPr="002C1431" w:rsidRDefault="007223FF" w:rsidP="007223FF">
      <w:pPr>
        <w:rPr>
          <w:rStyle w:val="bodytextZchn"/>
          <w:rFonts w:eastAsiaTheme="minorHAnsi"/>
        </w:rPr>
      </w:pPr>
      <w:r w:rsidRPr="002C1431">
        <w:rPr>
          <w:rStyle w:val="bodytextZchn"/>
          <w:rFonts w:eastAsiaTheme="minorHAnsi"/>
        </w:rPr>
        <w:t>D</w:t>
      </w:r>
      <w:r>
        <w:rPr>
          <w:rStyle w:val="bodytextZchn"/>
          <w:rFonts w:eastAsiaTheme="minorHAnsi"/>
        </w:rPr>
        <w:t xml:space="preserve">ie Lebenshilfe Österreich hat </w:t>
      </w:r>
      <w:r w:rsidRPr="00740261">
        <w:rPr>
          <w:rStyle w:val="bodytextZchn"/>
          <w:rFonts w:eastAsiaTheme="minorHAnsi"/>
          <w:b/>
        </w:rPr>
        <w:t xml:space="preserve">den </w:t>
      </w:r>
      <w:r w:rsidRPr="00740261">
        <w:rPr>
          <w:b/>
        </w:rPr>
        <w:t xml:space="preserve">Leitfaden </w:t>
      </w:r>
      <w:r w:rsidRPr="00740261">
        <w:rPr>
          <w:rStyle w:val="bodytextZchn"/>
          <w:rFonts w:eastAsiaTheme="minorHAnsi"/>
          <w:b/>
        </w:rPr>
        <w:t>„Inklusion in Gemeinden – Der Schlüssel zur Selbstbestimmung“</w:t>
      </w:r>
      <w:r>
        <w:rPr>
          <w:rStyle w:val="bodytextZchn"/>
          <w:rFonts w:eastAsiaTheme="minorHAnsi"/>
        </w:rPr>
        <w:t xml:space="preserve"> veröffentlicht.</w:t>
      </w:r>
    </w:p>
    <w:p w:rsidR="007223FF" w:rsidRPr="00740261" w:rsidRDefault="007223FF" w:rsidP="007223FF">
      <w:pPr>
        <w:pStyle w:val="bodytext"/>
        <w:rPr>
          <w:rStyle w:val="markedcontent"/>
          <w:i/>
        </w:rPr>
      </w:pPr>
      <w:r>
        <w:rPr>
          <w:rStyle w:val="markedcontent"/>
        </w:rPr>
        <w:t xml:space="preserve">„(…) </w:t>
      </w:r>
      <w:r w:rsidRPr="00740261">
        <w:rPr>
          <w:rStyle w:val="markedcontent"/>
          <w:i/>
        </w:rPr>
        <w:t>Menschen mit Behinderungen gehören mitten hinein in die Gemeinschaft – von Anfang an. Kinder mit und ohne Behinderungen besuchen die gleichen Kindergärten und Schulen in ihrer Nachbarschaft. Ausbildung u</w:t>
      </w:r>
      <w:r w:rsidR="00A56817">
        <w:rPr>
          <w:rStyle w:val="markedcontent"/>
          <w:i/>
        </w:rPr>
        <w:t>nd Beruf finden</w:t>
      </w:r>
      <w:r w:rsidRPr="00740261">
        <w:rPr>
          <w:rStyle w:val="markedcontent"/>
          <w:i/>
        </w:rPr>
        <w:t xml:space="preserve"> gemeinsam in inklusiven Betrieben statt. In der Freizeit haben alle die Möglichkeit, in Sportvereinen, Theater- oder Musikgruppen nach ihrer Wahl mitmachen zu können. Das ist Inklusion, Ziel der UN-Behindertenrechtskonvention (kurz UN-BRK) und der nachhaltigen Entwicklungsziele der Agenda 2030. </w:t>
      </w:r>
    </w:p>
    <w:p w:rsidR="007223FF" w:rsidRDefault="007223FF" w:rsidP="007223FF">
      <w:pPr>
        <w:pStyle w:val="bodytext"/>
        <w:rPr>
          <w:rStyle w:val="markedcontent"/>
        </w:rPr>
      </w:pPr>
      <w:r w:rsidRPr="00740261">
        <w:rPr>
          <w:rStyle w:val="markedcontent"/>
          <w:i/>
        </w:rPr>
        <w:t>Besonders wichtig zur Umsetzung der UN-Behindertenrechtskonvention sind die</w:t>
      </w:r>
      <w:r w:rsidRPr="00740261">
        <w:rPr>
          <w:i/>
        </w:rPr>
        <w:br/>
      </w:r>
      <w:r w:rsidRPr="00740261">
        <w:rPr>
          <w:rStyle w:val="markedcontent"/>
          <w:i/>
        </w:rPr>
        <w:t>Gemeinden. In den Städten und Dörfern wird die Lebenswirklichkeit von und für Menschen mit Behinderungen wesentlich gestaltet. Als Bürgermeister*in können Sie maßgeblich zur Lebensqualität beitragen, indem sie nachhaltige barrierefreie Wohn- und Lebensräume gestalten. Aufgrund des demografischen Wandels wird auch die zunehmend älter werdende Bevölkerung die positiven Veränderungen begrüßen</w:t>
      </w:r>
      <w:r w:rsidRPr="0072781E">
        <w:rPr>
          <w:rStyle w:val="markedcontent"/>
        </w:rPr>
        <w:t>.</w:t>
      </w:r>
      <w:r>
        <w:rPr>
          <w:rStyle w:val="markedcontent"/>
        </w:rPr>
        <w:t xml:space="preserve">“ </w:t>
      </w:r>
    </w:p>
    <w:p w:rsidR="007223FF" w:rsidRDefault="007223FF" w:rsidP="007223FF">
      <w:r>
        <w:t>Alle Menschen</w:t>
      </w:r>
      <w:r w:rsidRPr="004E59DD">
        <w:t xml:space="preserve"> </w:t>
      </w:r>
      <w:r>
        <w:t>sollen gleichermaßen an der Gemeinschaft und dem Gemeindeleben teilnehmen können, wenn sie es wollen.</w:t>
      </w:r>
    </w:p>
    <w:p w:rsidR="007223FF" w:rsidRDefault="007223FF" w:rsidP="007223FF">
      <w:r>
        <w:t>Niemand soll daran gehindert werden an der Gemeinschaft teilnehmen zu können, nur</w:t>
      </w:r>
      <w:r w:rsidR="008A3443">
        <w:t>,</w:t>
      </w:r>
      <w:r>
        <w:t xml:space="preserve"> weil es nicht geschafft wurde, diverse Barrieren zu beseitigen.</w:t>
      </w:r>
    </w:p>
    <w:p w:rsidR="00740261" w:rsidRDefault="00740261" w:rsidP="007223FF"/>
    <w:p w:rsidR="007223FF" w:rsidRDefault="007223FF" w:rsidP="007223FF">
      <w:r>
        <w:t>Die Bitte und Aufforderung an alle (politisch) Veran</w:t>
      </w:r>
      <w:r w:rsidR="00111CE6">
        <w:t>twortlichen lautet – bitte setzen Sie</w:t>
      </w:r>
      <w:r>
        <w:t xml:space="preserve"> </w:t>
      </w:r>
      <w:r w:rsidR="00A56817">
        <w:t xml:space="preserve">sich </w:t>
      </w:r>
      <w:r>
        <w:t>mit dem Thema Barrierefreiheit auseinander! Es bedarf nicht viel, bewirkt aber viel!</w:t>
      </w:r>
    </w:p>
    <w:p w:rsidR="00D2194F" w:rsidRPr="00AF6B00" w:rsidRDefault="00D2194F" w:rsidP="00AF6B00">
      <w:pPr>
        <w:pStyle w:val="bodytext"/>
        <w:spacing w:before="360" w:after="0"/>
      </w:pPr>
      <w:r w:rsidRPr="00AF6B00">
        <w:t>In diesem Leitfaden finden Sie unter anderem folgende Themen:</w:t>
      </w:r>
    </w:p>
    <w:p w:rsidR="00D2194F" w:rsidRDefault="00D2194F" w:rsidP="00AF6B00">
      <w:pPr>
        <w:pStyle w:val="Aufzhlung1"/>
        <w:numPr>
          <w:ilvl w:val="0"/>
          <w:numId w:val="12"/>
        </w:numPr>
        <w:spacing w:after="0"/>
        <w:ind w:left="714" w:hanging="357"/>
        <w:rPr>
          <w:rStyle w:val="markedcontent"/>
          <w:rFonts w:cs="Arial"/>
        </w:rPr>
      </w:pPr>
      <w:r>
        <w:rPr>
          <w:rStyle w:val="markedcontent"/>
          <w:rFonts w:cs="Arial"/>
        </w:rPr>
        <w:t>Selbstbestimmt Leben und Inklusion in der Gemeinschaft</w:t>
      </w:r>
    </w:p>
    <w:p w:rsidR="00D2194F" w:rsidRDefault="00D2194F" w:rsidP="00AF6B00">
      <w:pPr>
        <w:pStyle w:val="Aufzhlung1"/>
        <w:numPr>
          <w:ilvl w:val="0"/>
          <w:numId w:val="12"/>
        </w:numPr>
        <w:spacing w:after="0"/>
        <w:ind w:left="714" w:hanging="357"/>
        <w:rPr>
          <w:rStyle w:val="markedcontent"/>
          <w:rFonts w:cs="Arial"/>
        </w:rPr>
      </w:pPr>
      <w:r>
        <w:rPr>
          <w:rStyle w:val="markedcontent"/>
          <w:rFonts w:cs="Arial"/>
        </w:rPr>
        <w:t>UN-Behindertenrechtskonvention</w:t>
      </w:r>
      <w:r w:rsidRPr="00F70A2D">
        <w:rPr>
          <w:rStyle w:val="markedcontent"/>
          <w:rFonts w:cs="Arial"/>
        </w:rPr>
        <w:t xml:space="preserve"> </w:t>
      </w:r>
    </w:p>
    <w:p w:rsidR="00D2194F" w:rsidRDefault="00D2194F" w:rsidP="00AF6B00">
      <w:pPr>
        <w:pStyle w:val="Aufzhlung1"/>
        <w:numPr>
          <w:ilvl w:val="0"/>
          <w:numId w:val="12"/>
        </w:numPr>
        <w:spacing w:after="0"/>
        <w:ind w:left="714" w:hanging="357"/>
        <w:rPr>
          <w:rStyle w:val="markedcontent"/>
          <w:rFonts w:cs="Arial"/>
        </w:rPr>
      </w:pPr>
      <w:r>
        <w:rPr>
          <w:rStyle w:val="markedcontent"/>
          <w:rFonts w:cs="Arial"/>
        </w:rPr>
        <w:t>Agenda 2030: Nachhaltige Entwicklungsziele</w:t>
      </w:r>
    </w:p>
    <w:p w:rsidR="00D2194F" w:rsidRDefault="00D2194F" w:rsidP="00AF6B00">
      <w:pPr>
        <w:pStyle w:val="Aufzhlung1"/>
        <w:numPr>
          <w:ilvl w:val="0"/>
          <w:numId w:val="12"/>
        </w:numPr>
        <w:spacing w:after="0"/>
        <w:ind w:left="714" w:hanging="357"/>
        <w:rPr>
          <w:rStyle w:val="markedcontent"/>
          <w:rFonts w:cs="Arial"/>
        </w:rPr>
      </w:pPr>
      <w:r>
        <w:rPr>
          <w:rStyle w:val="markedcontent"/>
          <w:rFonts w:cs="Arial"/>
        </w:rPr>
        <w:t>Wie gestalte ich einen Aktionsplan?</w:t>
      </w:r>
    </w:p>
    <w:p w:rsidR="00D2194F" w:rsidRDefault="00D2194F" w:rsidP="00AF6B00">
      <w:pPr>
        <w:pStyle w:val="Aufzhlung1"/>
        <w:numPr>
          <w:ilvl w:val="0"/>
          <w:numId w:val="12"/>
        </w:numPr>
        <w:spacing w:after="0"/>
        <w:ind w:left="714" w:hanging="357"/>
        <w:rPr>
          <w:rStyle w:val="markedcontent"/>
          <w:rFonts w:cs="Arial"/>
        </w:rPr>
      </w:pPr>
      <w:r>
        <w:rPr>
          <w:rStyle w:val="markedcontent"/>
          <w:rFonts w:cs="Arial"/>
        </w:rPr>
        <w:t>Bausteine</w:t>
      </w:r>
    </w:p>
    <w:p w:rsidR="00D2194F" w:rsidRDefault="00D2194F" w:rsidP="00AF6B00">
      <w:pPr>
        <w:pStyle w:val="Aufzhlung1"/>
        <w:numPr>
          <w:ilvl w:val="0"/>
          <w:numId w:val="12"/>
        </w:numPr>
        <w:spacing w:after="0"/>
        <w:ind w:left="714" w:hanging="357"/>
        <w:rPr>
          <w:rStyle w:val="markedcontent"/>
          <w:rFonts w:cs="Arial"/>
        </w:rPr>
      </w:pPr>
      <w:r>
        <w:rPr>
          <w:rStyle w:val="markedcontent"/>
          <w:rFonts w:cs="Arial"/>
        </w:rPr>
        <w:t>Check-Liste</w:t>
      </w:r>
    </w:p>
    <w:p w:rsidR="007223FF" w:rsidRDefault="007223FF" w:rsidP="00AF6B00">
      <w:pPr>
        <w:pStyle w:val="HTMLAdresse"/>
        <w:spacing w:before="240" w:after="120"/>
        <w:rPr>
          <w:rStyle w:val="bodytextZchn"/>
          <w:rFonts w:eastAsiaTheme="minorHAnsi"/>
        </w:rPr>
      </w:pPr>
      <w:r>
        <w:t xml:space="preserve">Sie können den Leitfaden </w:t>
      </w:r>
      <w:r>
        <w:rPr>
          <w:rStyle w:val="bodytextZchn"/>
          <w:rFonts w:eastAsiaTheme="minorHAnsi"/>
        </w:rPr>
        <w:t>„</w:t>
      </w:r>
      <w:r w:rsidRPr="002C1431">
        <w:rPr>
          <w:rStyle w:val="bodytextZchn"/>
          <w:rFonts w:eastAsiaTheme="minorHAnsi"/>
        </w:rPr>
        <w:t>Inklusion in Gemeinden</w:t>
      </w:r>
      <w:r>
        <w:rPr>
          <w:rStyle w:val="bodytextZchn"/>
          <w:rFonts w:eastAsiaTheme="minorHAnsi"/>
        </w:rPr>
        <w:t xml:space="preserve"> – D</w:t>
      </w:r>
      <w:r w:rsidRPr="002C1431">
        <w:rPr>
          <w:rStyle w:val="bodytextZchn"/>
          <w:rFonts w:eastAsiaTheme="minorHAnsi"/>
        </w:rPr>
        <w:t>er Schlüssel zur Selbstbestimmung</w:t>
      </w:r>
      <w:r>
        <w:rPr>
          <w:rStyle w:val="bodytextZchn"/>
          <w:rFonts w:eastAsiaTheme="minorHAnsi"/>
        </w:rPr>
        <w:t xml:space="preserve">“ </w:t>
      </w:r>
      <w:hyperlink r:id="rId9" w:history="1">
        <w:r w:rsidRPr="00482AB6">
          <w:rPr>
            <w:rStyle w:val="Hyperlink"/>
            <w:rFonts w:eastAsiaTheme="minorHAnsi"/>
            <w:lang w:val="de-DE"/>
          </w:rPr>
          <w:t>hier</w:t>
        </w:r>
      </w:hyperlink>
      <w:r>
        <w:rPr>
          <w:rStyle w:val="bodytextZchn"/>
          <w:rFonts w:eastAsiaTheme="minorHAnsi"/>
        </w:rPr>
        <w:t xml:space="preserve"> kostenlos herunterladen.</w:t>
      </w:r>
    </w:p>
    <w:p w:rsidR="007223FF" w:rsidRDefault="007223FF" w:rsidP="00AF6B00">
      <w:pPr>
        <w:pStyle w:val="HTMLAdresse"/>
        <w:spacing w:before="240" w:after="120"/>
      </w:pPr>
      <w:r>
        <w:lastRenderedPageBreak/>
        <w:t xml:space="preserve">Weitere Informationen finden Sie unter </w:t>
      </w:r>
      <w:hyperlink r:id="rId10" w:history="1">
        <w:r w:rsidRPr="006F6091">
          <w:rPr>
            <w:rStyle w:val="Hyperlink"/>
          </w:rPr>
          <w:t>https://lebenshilfe.at/inklusion/themen/selbstbestimmt-wohnen/</w:t>
        </w:r>
      </w:hyperlink>
      <w:r>
        <w:t xml:space="preserve"> </w:t>
      </w:r>
    </w:p>
    <w:p w:rsidR="001F38BA" w:rsidRPr="000D24F6" w:rsidRDefault="001F38BA" w:rsidP="001F38BA">
      <w:pPr>
        <w:pStyle w:val="StandardWeb"/>
        <w:spacing w:before="480" w:beforeAutospacing="0" w:after="0" w:afterAutospacing="0"/>
        <w:rPr>
          <w:rFonts w:ascii="Arial" w:hAnsi="Arial" w:cs="Arial"/>
        </w:rPr>
      </w:pPr>
      <w:r w:rsidRPr="000D24F6">
        <w:rPr>
          <w:rFonts w:ascii="Arial" w:hAnsi="Arial" w:cs="Arial"/>
        </w:rPr>
        <w:t>Informationen entnommen aus:</w:t>
      </w:r>
    </w:p>
    <w:p w:rsidR="00D2194F" w:rsidRPr="00D2194F" w:rsidRDefault="008A3443" w:rsidP="00D2194F">
      <w:pPr>
        <w:pStyle w:val="HTMLAdresse"/>
        <w:rPr>
          <w:rStyle w:val="Hyperlink"/>
          <w:sz w:val="20"/>
          <w:szCs w:val="20"/>
        </w:rPr>
      </w:pPr>
      <w:hyperlink r:id="rId11" w:history="1">
        <w:r w:rsidR="00D2194F" w:rsidRPr="00D2194F">
          <w:rPr>
            <w:rStyle w:val="Hyperlink"/>
            <w:sz w:val="20"/>
            <w:szCs w:val="20"/>
          </w:rPr>
          <w:t>https://www.bizeps.or.at/lebenshilfe-erstellt-erstmals-inklusions-leitfaden-fuer-gemeinden/</w:t>
        </w:r>
      </w:hyperlink>
      <w:r w:rsidR="00D2194F" w:rsidRPr="00D2194F">
        <w:rPr>
          <w:rStyle w:val="Hyperlink"/>
          <w:sz w:val="20"/>
          <w:szCs w:val="20"/>
        </w:rPr>
        <w:t xml:space="preserve">  </w:t>
      </w:r>
    </w:p>
    <w:p w:rsidR="00D2194F" w:rsidRDefault="008A3443" w:rsidP="00D2194F">
      <w:pPr>
        <w:pStyle w:val="HTMLAdresse"/>
        <w:rPr>
          <w:rStyle w:val="Hyperlink"/>
          <w:sz w:val="20"/>
          <w:szCs w:val="20"/>
        </w:rPr>
      </w:pPr>
      <w:hyperlink r:id="rId12" w:history="1">
        <w:r w:rsidR="00D2194F" w:rsidRPr="00D2194F">
          <w:rPr>
            <w:rStyle w:val="Hyperlink"/>
            <w:sz w:val="20"/>
            <w:szCs w:val="20"/>
          </w:rPr>
          <w:t>https://lebenshilfe.at/inklusion/themen/selbstbestimmt-wohnen/</w:t>
        </w:r>
      </w:hyperlink>
      <w:r w:rsidR="00D2194F" w:rsidRPr="00D2194F">
        <w:rPr>
          <w:rStyle w:val="Hyperlink"/>
          <w:sz w:val="20"/>
          <w:szCs w:val="20"/>
        </w:rPr>
        <w:t xml:space="preserve"> </w:t>
      </w:r>
    </w:p>
    <w:p w:rsidR="00A56817" w:rsidRDefault="00A56817" w:rsidP="00D2194F">
      <w:pPr>
        <w:pStyle w:val="HTMLAdresse"/>
        <w:rPr>
          <w:rStyle w:val="Hyperlink"/>
          <w:sz w:val="20"/>
          <w:szCs w:val="20"/>
        </w:rPr>
      </w:pPr>
    </w:p>
    <w:p w:rsidR="00A56817" w:rsidRDefault="00A56817" w:rsidP="00D2194F">
      <w:pPr>
        <w:pStyle w:val="HTMLAdresse"/>
        <w:rPr>
          <w:rStyle w:val="Hyperlink"/>
          <w:sz w:val="20"/>
          <w:szCs w:val="20"/>
        </w:rPr>
      </w:pPr>
    </w:p>
    <w:p w:rsidR="00A56817" w:rsidRPr="00A56817" w:rsidRDefault="00A56817" w:rsidP="00A56817">
      <w:pPr>
        <w:pStyle w:val="berschrift1"/>
        <w:rPr>
          <w:rFonts w:ascii="Times New Roman" w:hAnsi="Times New Roman" w:cs="Times New Roman"/>
          <w:sz w:val="48"/>
          <w:szCs w:val="48"/>
          <w:lang w:eastAsia="de-AT"/>
        </w:rPr>
      </w:pPr>
      <w:bookmarkStart w:id="10" w:name="_Toc105652139"/>
      <w:r>
        <w:t xml:space="preserve">2. </w:t>
      </w:r>
      <w:r w:rsidRPr="00A56817">
        <w:t>Sprechtage des Behindertenanwaltes</w:t>
      </w:r>
      <w:bookmarkEnd w:id="10"/>
    </w:p>
    <w:p w:rsidR="00A56817" w:rsidRPr="00D2194F" w:rsidRDefault="00A56817" w:rsidP="00A56817">
      <w:pPr>
        <w:pStyle w:val="berschrift1"/>
        <w:rPr>
          <w:rStyle w:val="Hyperlink"/>
          <w:sz w:val="20"/>
          <w:szCs w:val="20"/>
        </w:rPr>
      </w:pPr>
    </w:p>
    <w:p w:rsidR="00A56817" w:rsidRDefault="00A56817" w:rsidP="00A56817">
      <w:pPr>
        <w:pStyle w:val="StandardWeb"/>
        <w:shd w:val="clear" w:color="auto" w:fill="FFFFFF"/>
        <w:spacing w:before="0" w:beforeAutospacing="0"/>
        <w:rPr>
          <w:rFonts w:ascii="Arial" w:hAnsi="Arial" w:cs="Arial"/>
          <w:color w:val="333333"/>
        </w:rPr>
      </w:pPr>
      <w:bookmarkStart w:id="11" w:name="__RefHeading__435_1835446086"/>
      <w:bookmarkEnd w:id="2"/>
      <w:bookmarkEnd w:id="3"/>
      <w:bookmarkEnd w:id="4"/>
      <w:bookmarkEnd w:id="5"/>
      <w:bookmarkEnd w:id="6"/>
      <w:bookmarkEnd w:id="7"/>
      <w:bookmarkEnd w:id="8"/>
      <w:bookmarkEnd w:id="9"/>
      <w:r>
        <w:rPr>
          <w:rFonts w:ascii="Arial" w:hAnsi="Arial" w:cs="Arial"/>
          <w:color w:val="333333"/>
        </w:rPr>
        <w:t>Siegfried Suppan, der Anwalt für Menschen mit Behinderung des Landes Steiermark, bietet in den kommenden Wochen regionale Sprechtage mit den Beratungszentren für Menschen mit Behinderung an. Die vertrauliche und kostenlose Beratung zu allen Fragestellungen im Zusammenhang mit Behinderungen findet zu folgenden Terminen statt:</w:t>
      </w:r>
    </w:p>
    <w:p w:rsidR="00A56817" w:rsidRDefault="00A56817" w:rsidP="00A56817">
      <w:pPr>
        <w:numPr>
          <w:ilvl w:val="0"/>
          <w:numId w:val="13"/>
        </w:numPr>
        <w:shd w:val="clear" w:color="auto" w:fill="FFFFFF"/>
        <w:suppressAutoHyphens w:val="0"/>
        <w:spacing w:before="100" w:beforeAutospacing="1" w:after="100" w:afterAutospacing="1"/>
        <w:ind w:left="480"/>
        <w:rPr>
          <w:color w:val="333333"/>
        </w:rPr>
      </w:pPr>
      <w:r>
        <w:rPr>
          <w:rStyle w:val="Fett"/>
          <w:color w:val="333333"/>
        </w:rPr>
        <w:t>8.6.2022</w:t>
      </w:r>
      <w:r>
        <w:rPr>
          <w:color w:val="333333"/>
        </w:rPr>
        <w:t> von 14 bis 16 Uhr</w:t>
      </w:r>
      <w:r>
        <w:rPr>
          <w:color w:val="333333"/>
        </w:rPr>
        <w:br/>
        <w:t>Regionales Beratungszentrum Südweststeiermark</w:t>
      </w:r>
      <w:r>
        <w:rPr>
          <w:color w:val="333333"/>
        </w:rPr>
        <w:br/>
        <w:t>Dechant-Thaller Straße 32, 3. Stock, Zimmer 305, 8430 Leibnitz</w:t>
      </w:r>
      <w:r>
        <w:rPr>
          <w:color w:val="333333"/>
        </w:rPr>
        <w:br/>
        <w:t>Terminvereinbarung: 0676/86660779</w:t>
      </w:r>
      <w:r>
        <w:rPr>
          <w:color w:val="333333"/>
        </w:rPr>
        <w:br/>
      </w:r>
    </w:p>
    <w:p w:rsidR="00A56817" w:rsidRDefault="00A56817" w:rsidP="00A56817">
      <w:pPr>
        <w:numPr>
          <w:ilvl w:val="0"/>
          <w:numId w:val="13"/>
        </w:numPr>
        <w:shd w:val="clear" w:color="auto" w:fill="FFFFFF"/>
        <w:suppressAutoHyphens w:val="0"/>
        <w:spacing w:before="100" w:beforeAutospacing="1" w:after="100" w:afterAutospacing="1"/>
        <w:ind w:left="480"/>
        <w:rPr>
          <w:color w:val="333333"/>
        </w:rPr>
      </w:pPr>
      <w:r>
        <w:rPr>
          <w:rStyle w:val="Fett"/>
          <w:color w:val="333333"/>
        </w:rPr>
        <w:t>9.6.2022</w:t>
      </w:r>
      <w:r>
        <w:rPr>
          <w:color w:val="333333"/>
        </w:rPr>
        <w:t> von 10 bis 12 Uhr</w:t>
      </w:r>
      <w:r>
        <w:rPr>
          <w:color w:val="333333"/>
        </w:rPr>
        <w:br/>
        <w:t>Regionales Beratungszentrum Südoststeiermark</w:t>
      </w:r>
      <w:r>
        <w:rPr>
          <w:color w:val="333333"/>
        </w:rPr>
        <w:br/>
        <w:t>Oedter Straße 1, 8330 Feldbach</w:t>
      </w:r>
      <w:r>
        <w:rPr>
          <w:color w:val="333333"/>
        </w:rPr>
        <w:br/>
        <w:t>Terminvereinbarung: 0676/86660780</w:t>
      </w:r>
      <w:r>
        <w:rPr>
          <w:color w:val="333333"/>
        </w:rPr>
        <w:br/>
      </w:r>
    </w:p>
    <w:p w:rsidR="00A56817" w:rsidRDefault="00A56817" w:rsidP="00A56817">
      <w:pPr>
        <w:numPr>
          <w:ilvl w:val="0"/>
          <w:numId w:val="13"/>
        </w:numPr>
        <w:shd w:val="clear" w:color="auto" w:fill="FFFFFF"/>
        <w:suppressAutoHyphens w:val="0"/>
        <w:spacing w:before="100" w:beforeAutospacing="1" w:after="100" w:afterAutospacing="1"/>
        <w:ind w:left="480"/>
        <w:rPr>
          <w:color w:val="333333"/>
        </w:rPr>
      </w:pPr>
      <w:r>
        <w:rPr>
          <w:rStyle w:val="Fett"/>
          <w:color w:val="333333"/>
        </w:rPr>
        <w:t>21.6.2022</w:t>
      </w:r>
      <w:r>
        <w:rPr>
          <w:color w:val="333333"/>
        </w:rPr>
        <w:t> von 10 bis 12 Uhr</w:t>
      </w:r>
      <w:r>
        <w:rPr>
          <w:color w:val="333333"/>
        </w:rPr>
        <w:br/>
        <w:t>Regionales Beratungszentrum Obersteiermark Ost</w:t>
      </w:r>
      <w:r>
        <w:rPr>
          <w:color w:val="333333"/>
        </w:rPr>
        <w:br/>
        <w:t>in der Bezirkshauptmannschaft Bruck-Mürzzuschlag - Standor</w:t>
      </w:r>
      <w:r w:rsidR="008A3443">
        <w:rPr>
          <w:color w:val="333333"/>
        </w:rPr>
        <w:t>t</w:t>
      </w:r>
      <w:bookmarkStart w:id="12" w:name="_GoBack"/>
      <w:bookmarkEnd w:id="12"/>
      <w:r>
        <w:rPr>
          <w:color w:val="333333"/>
        </w:rPr>
        <w:t xml:space="preserve"> Bruck an der Mur</w:t>
      </w:r>
      <w:r>
        <w:rPr>
          <w:color w:val="333333"/>
        </w:rPr>
        <w:br/>
        <w:t>Dr.-Theodor-Körner-Straße 34, 8600 Bruck an der Mur</w:t>
      </w:r>
      <w:r>
        <w:rPr>
          <w:color w:val="333333"/>
        </w:rPr>
        <w:br/>
        <w:t>Terminvereinbarung: 0676/86660783</w:t>
      </w:r>
      <w:r>
        <w:rPr>
          <w:color w:val="333333"/>
        </w:rPr>
        <w:br/>
      </w:r>
    </w:p>
    <w:p w:rsidR="00A56817" w:rsidRDefault="00A56817" w:rsidP="00A56817">
      <w:pPr>
        <w:numPr>
          <w:ilvl w:val="0"/>
          <w:numId w:val="13"/>
        </w:numPr>
        <w:shd w:val="clear" w:color="auto" w:fill="FFFFFF"/>
        <w:suppressAutoHyphens w:val="0"/>
        <w:spacing w:before="100" w:beforeAutospacing="1" w:after="100" w:afterAutospacing="1"/>
        <w:ind w:left="480"/>
        <w:rPr>
          <w:color w:val="333333"/>
        </w:rPr>
      </w:pPr>
      <w:r>
        <w:rPr>
          <w:rStyle w:val="Fett"/>
          <w:color w:val="333333"/>
        </w:rPr>
        <w:t>22.6.2022</w:t>
      </w:r>
      <w:r>
        <w:rPr>
          <w:color w:val="333333"/>
        </w:rPr>
        <w:t> von 14 bis 16 Uhr</w:t>
      </w:r>
      <w:r>
        <w:rPr>
          <w:color w:val="333333"/>
        </w:rPr>
        <w:br/>
        <w:t>Regionales Beratungszentrum Oststeiermark</w:t>
      </w:r>
      <w:r>
        <w:rPr>
          <w:color w:val="333333"/>
        </w:rPr>
        <w:br/>
        <w:t>Rotkreuzplatz 1, 8230 Hartberg</w:t>
      </w:r>
      <w:r>
        <w:rPr>
          <w:color w:val="333333"/>
        </w:rPr>
        <w:br/>
        <w:t>Terminvereinbarung: 0676/86660775</w:t>
      </w:r>
      <w:r>
        <w:rPr>
          <w:color w:val="333333"/>
        </w:rPr>
        <w:br/>
      </w:r>
    </w:p>
    <w:p w:rsidR="00A56817" w:rsidRDefault="00A56817" w:rsidP="00A56817">
      <w:pPr>
        <w:numPr>
          <w:ilvl w:val="0"/>
          <w:numId w:val="13"/>
        </w:numPr>
        <w:shd w:val="clear" w:color="auto" w:fill="FFFFFF"/>
        <w:suppressAutoHyphens w:val="0"/>
        <w:spacing w:before="100" w:beforeAutospacing="1" w:after="100" w:afterAutospacing="1"/>
        <w:ind w:left="480"/>
        <w:rPr>
          <w:color w:val="333333"/>
        </w:rPr>
      </w:pPr>
      <w:r>
        <w:rPr>
          <w:rStyle w:val="Fett"/>
          <w:color w:val="333333"/>
        </w:rPr>
        <w:t>23.6.2022</w:t>
      </w:r>
      <w:r>
        <w:rPr>
          <w:color w:val="333333"/>
        </w:rPr>
        <w:t> von 14 bis 16 Uhr</w:t>
      </w:r>
      <w:r>
        <w:rPr>
          <w:color w:val="333333"/>
        </w:rPr>
        <w:br/>
        <w:t>Bezirkshauptmannschaft Murau</w:t>
      </w:r>
      <w:r>
        <w:rPr>
          <w:color w:val="333333"/>
        </w:rPr>
        <w:br/>
        <w:t>Sitzungssaal, Bahnhofviertel 7, 8850 Murau</w:t>
      </w:r>
      <w:r>
        <w:rPr>
          <w:color w:val="333333"/>
        </w:rPr>
        <w:br/>
        <w:t>Terminvereinbarung: 0676/86660774 (RBZ Obersteiermark West)</w:t>
      </w:r>
      <w:r>
        <w:rPr>
          <w:color w:val="333333"/>
        </w:rPr>
        <w:br/>
      </w:r>
    </w:p>
    <w:p w:rsidR="00A56817" w:rsidRDefault="00A56817" w:rsidP="00A56817">
      <w:pPr>
        <w:numPr>
          <w:ilvl w:val="0"/>
          <w:numId w:val="13"/>
        </w:numPr>
        <w:shd w:val="clear" w:color="auto" w:fill="FFFFFF"/>
        <w:suppressAutoHyphens w:val="0"/>
        <w:spacing w:before="100" w:beforeAutospacing="1" w:after="100" w:afterAutospacing="1"/>
        <w:ind w:left="480"/>
        <w:rPr>
          <w:color w:val="333333"/>
        </w:rPr>
      </w:pPr>
      <w:r>
        <w:rPr>
          <w:rStyle w:val="Fett"/>
          <w:color w:val="333333"/>
        </w:rPr>
        <w:t>28.6.2022</w:t>
      </w:r>
      <w:r>
        <w:rPr>
          <w:color w:val="333333"/>
        </w:rPr>
        <w:t> von 10:30 bis 12:30 Uhr</w:t>
      </w:r>
      <w:r>
        <w:rPr>
          <w:color w:val="333333"/>
        </w:rPr>
        <w:br/>
        <w:t>Regionales Beratungszentrum Liezen</w:t>
      </w:r>
      <w:r>
        <w:rPr>
          <w:color w:val="333333"/>
        </w:rPr>
        <w:br/>
        <w:t>Admonter Straße 1, 8940 Liezen</w:t>
      </w:r>
      <w:r>
        <w:rPr>
          <w:color w:val="333333"/>
        </w:rPr>
        <w:br/>
        <w:t>Terminvereinbarung: 0676/86660776</w:t>
      </w:r>
      <w:r>
        <w:rPr>
          <w:color w:val="333333"/>
        </w:rPr>
        <w:br/>
      </w:r>
    </w:p>
    <w:p w:rsidR="00A56817" w:rsidRDefault="00A56817" w:rsidP="00A56817">
      <w:pPr>
        <w:numPr>
          <w:ilvl w:val="0"/>
          <w:numId w:val="13"/>
        </w:numPr>
        <w:shd w:val="clear" w:color="auto" w:fill="FFFFFF"/>
        <w:suppressAutoHyphens w:val="0"/>
        <w:spacing w:before="100" w:beforeAutospacing="1" w:after="100" w:afterAutospacing="1"/>
        <w:ind w:left="480"/>
        <w:rPr>
          <w:color w:val="333333"/>
        </w:rPr>
      </w:pPr>
      <w:r>
        <w:rPr>
          <w:rStyle w:val="Fett"/>
          <w:color w:val="333333"/>
        </w:rPr>
        <w:t>29.6.202</w:t>
      </w:r>
      <w:r>
        <w:rPr>
          <w:color w:val="333333"/>
        </w:rPr>
        <w:t>2 von 11 bis 13 Uhr</w:t>
      </w:r>
      <w:r>
        <w:rPr>
          <w:color w:val="333333"/>
        </w:rPr>
        <w:br/>
        <w:t>Bezirkshauptmannschaft Murtal - Standort Jugendburg</w:t>
      </w:r>
      <w:r>
        <w:rPr>
          <w:color w:val="333333"/>
        </w:rPr>
        <w:br/>
        <w:t>Kapellenweg 11, 8750 Judenburg</w:t>
      </w:r>
      <w:r>
        <w:rPr>
          <w:color w:val="333333"/>
        </w:rPr>
        <w:br/>
      </w:r>
      <w:r>
        <w:rPr>
          <w:color w:val="333333"/>
        </w:rPr>
        <w:lastRenderedPageBreak/>
        <w:t>Terminvereinbarung: 0676/86660774 (RBZ Obersteiermark West)</w:t>
      </w:r>
      <w:r>
        <w:rPr>
          <w:color w:val="333333"/>
        </w:rPr>
        <w:br/>
      </w:r>
    </w:p>
    <w:p w:rsidR="00A56817" w:rsidRDefault="00A56817" w:rsidP="00A56817">
      <w:pPr>
        <w:numPr>
          <w:ilvl w:val="0"/>
          <w:numId w:val="13"/>
        </w:numPr>
        <w:shd w:val="clear" w:color="auto" w:fill="FFFFFF"/>
        <w:suppressAutoHyphens w:val="0"/>
        <w:spacing w:before="100" w:beforeAutospacing="1" w:after="100" w:afterAutospacing="1"/>
        <w:ind w:left="480"/>
        <w:rPr>
          <w:color w:val="333333"/>
        </w:rPr>
      </w:pPr>
      <w:r>
        <w:rPr>
          <w:rStyle w:val="Fett"/>
          <w:color w:val="333333"/>
        </w:rPr>
        <w:t>28.7.2022</w:t>
      </w:r>
      <w:r>
        <w:rPr>
          <w:color w:val="333333"/>
        </w:rPr>
        <w:t> von 10:30 bis 12:30 Uhr</w:t>
      </w:r>
      <w:r>
        <w:rPr>
          <w:color w:val="333333"/>
        </w:rPr>
        <w:br/>
        <w:t>Generationenhaus Gratwein-Straßengel</w:t>
      </w:r>
      <w:r>
        <w:rPr>
          <w:color w:val="333333"/>
        </w:rPr>
        <w:br/>
        <w:t>Hauptplatz 5, 8112 Gratwein-Straßengel</w:t>
      </w:r>
      <w:r>
        <w:rPr>
          <w:color w:val="333333"/>
        </w:rPr>
        <w:br/>
        <w:t>Terminvereinbarung: 0316/877-3685 (RBZ Steirischer Zentralraum)</w:t>
      </w:r>
    </w:p>
    <w:p w:rsidR="00A56817" w:rsidRPr="00A56817" w:rsidRDefault="00A56817" w:rsidP="00A56817">
      <w:pPr>
        <w:pStyle w:val="StandardWeb"/>
        <w:shd w:val="clear" w:color="auto" w:fill="FFFFFF"/>
        <w:spacing w:before="0" w:beforeAutospacing="0"/>
        <w:rPr>
          <w:rFonts w:ascii="Arial" w:hAnsi="Arial" w:cs="Arial"/>
          <w:color w:val="333333"/>
        </w:rPr>
      </w:pPr>
      <w:r>
        <w:rPr>
          <w:rFonts w:ascii="Arial" w:hAnsi="Arial" w:cs="Arial"/>
          <w:color w:val="333333"/>
        </w:rPr>
        <w:t>Um telefonische Voranmeldung wird gebeten!</w:t>
      </w:r>
    </w:p>
    <w:p w:rsidR="003F0445" w:rsidRPr="000D24F6" w:rsidRDefault="003F0445" w:rsidP="00D7274A">
      <w:pPr>
        <w:spacing w:before="960"/>
      </w:pPr>
      <w:r w:rsidRPr="000D24F6">
        <w:t>F.d.I.v.: Gernot Bisail</w:t>
      </w:r>
    </w:p>
    <w:p w:rsidR="005700C3" w:rsidRPr="000D24F6" w:rsidRDefault="005700C3" w:rsidP="00482BA3">
      <w:pPr>
        <w:pStyle w:val="Grafik"/>
      </w:pPr>
      <w:r w:rsidRPr="000D24F6">
        <w:t>-----------------------------------</w:t>
      </w:r>
      <w:r w:rsidR="00482BA3" w:rsidRPr="000D24F6">
        <w:t>-------------------------------</w:t>
      </w:r>
      <w:r w:rsidRPr="000D24F6">
        <w:br/>
        <w:t>Anwaltschaft für Menschen mit Behinderung</w:t>
      </w:r>
      <w:r w:rsidRPr="000D24F6">
        <w:br/>
      </w:r>
      <w:r w:rsidR="000B57D6" w:rsidRPr="000D24F6">
        <w:t>Palais Trauttmansdorff</w:t>
      </w:r>
      <w:r w:rsidR="000B57D6" w:rsidRPr="000D24F6">
        <w:br/>
        <w:t>Zugang: Bürgergasse 5</w:t>
      </w:r>
      <w:r w:rsidR="000B57D6" w:rsidRPr="000D24F6">
        <w:br/>
        <w:t>8010 Graz</w:t>
      </w:r>
      <w:r w:rsidRPr="000D24F6">
        <w:br/>
        <w:t>Telefon: 0316/877-2745</w:t>
      </w:r>
      <w:r w:rsidRPr="000D24F6">
        <w:br/>
        <w:t>Fax: 0316/877-5505</w:t>
      </w:r>
    </w:p>
    <w:p w:rsidR="005700C3" w:rsidRPr="000D24F6" w:rsidRDefault="005700C3" w:rsidP="005700C3">
      <w:pPr>
        <w:pStyle w:val="E-Mail-Signatur"/>
        <w:rPr>
          <w:lang w:val="de-AT"/>
        </w:rPr>
      </w:pPr>
      <w:r w:rsidRPr="000D24F6">
        <w:rPr>
          <w:lang w:val="de-AT"/>
        </w:rPr>
        <w:t xml:space="preserve">E-Mail: </w:t>
      </w:r>
      <w:hyperlink r:id="rId13" w:history="1">
        <w:r w:rsidR="00F151FD" w:rsidRPr="000D24F6">
          <w:rPr>
            <w:rStyle w:val="Hyperlink"/>
            <w:lang w:val="de-AT"/>
          </w:rPr>
          <w:t>amb@stmk.gv.at</w:t>
        </w:r>
      </w:hyperlink>
      <w:r w:rsidRPr="000D24F6">
        <w:rPr>
          <w:lang w:val="de-AT"/>
        </w:rPr>
        <w:t xml:space="preserve"> </w:t>
      </w:r>
    </w:p>
    <w:p w:rsidR="005700C3" w:rsidRPr="000D24F6" w:rsidRDefault="005700C3" w:rsidP="005700C3">
      <w:pPr>
        <w:pStyle w:val="HTMLAdresse"/>
        <w:spacing w:after="240"/>
      </w:pPr>
      <w:r w:rsidRPr="000D24F6">
        <w:t xml:space="preserve">Internet: </w:t>
      </w:r>
      <w:hyperlink r:id="rId14" w:history="1">
        <w:r w:rsidR="00B12E30" w:rsidRPr="000D24F6">
          <w:rPr>
            <w:rStyle w:val="Hyperlink"/>
          </w:rPr>
          <w:t>www.behindertenanwaltschaft.steiermark.at</w:t>
        </w:r>
      </w:hyperlink>
    </w:p>
    <w:p w:rsidR="00510CFF" w:rsidRPr="000D24F6" w:rsidRDefault="00577582" w:rsidP="005700C3">
      <w:pPr>
        <w:pStyle w:val="bodytext"/>
        <w:spacing w:before="960" w:after="100" w:afterAutospacing="1"/>
        <w:rPr>
          <w:lang w:val="de-AT"/>
        </w:rPr>
      </w:pPr>
      <w:r w:rsidRPr="000D24F6">
        <w:rPr>
          <w:noProof/>
          <w:lang w:val="de-AT" w:eastAsia="de-AT"/>
        </w:rPr>
        <w:drawing>
          <wp:anchor distT="0" distB="0" distL="114300" distR="114300" simplePos="0" relativeHeight="25166336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0D24F6">
        <w:rPr>
          <w:rFonts w:eastAsia="Calibri"/>
          <w:noProof/>
          <w:lang w:val="de-AT" w:eastAsia="de-AT"/>
        </w:rPr>
        <w:drawing>
          <wp:anchor distT="0" distB="0" distL="114300" distR="114300" simplePos="0" relativeHeight="251656192"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0D24F6">
        <w:rPr>
          <w:noProof/>
          <w:lang w:eastAsia="de-AT"/>
        </w:rPr>
        <w:tab/>
      </w:r>
      <w:r w:rsidR="005700C3" w:rsidRPr="000D24F6">
        <w:rPr>
          <w:noProof/>
          <w:lang w:eastAsia="de-AT"/>
        </w:rPr>
        <w:tab/>
      </w:r>
      <w:r w:rsidR="005700C3" w:rsidRPr="000D24F6">
        <w:rPr>
          <w:noProof/>
          <w:lang w:eastAsia="de-AT"/>
        </w:rPr>
        <w:tab/>
      </w:r>
      <w:r w:rsidR="005700C3" w:rsidRPr="000D24F6">
        <w:rPr>
          <w:noProof/>
          <w:lang w:eastAsia="de-AT"/>
        </w:rPr>
        <w:tab/>
      </w:r>
      <w:r w:rsidR="005700C3" w:rsidRPr="000D24F6">
        <w:rPr>
          <w:noProof/>
          <w:lang w:eastAsia="de-AT"/>
        </w:rPr>
        <w:tab/>
      </w:r>
      <w:bookmarkEnd w:id="11"/>
    </w:p>
    <w:sectPr w:rsidR="00510CFF" w:rsidRPr="000D24F6"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7D" w:rsidRDefault="00956B7D" w:rsidP="00DA019D">
      <w:r>
        <w:separator/>
      </w:r>
    </w:p>
  </w:endnote>
  <w:endnote w:type="continuationSeparator" w:id="0">
    <w:p w:rsidR="00956B7D" w:rsidRDefault="00956B7D" w:rsidP="00DA019D">
      <w:r>
        <w:continuationSeparator/>
      </w:r>
    </w:p>
  </w:endnote>
  <w:endnote w:type="continuationNotice" w:id="1">
    <w:p w:rsidR="00956B7D" w:rsidRDefault="00956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A3443">
      <w:rPr>
        <w:rStyle w:val="Seitenzahl"/>
        <w:noProof/>
        <w:sz w:val="20"/>
        <w:szCs w:val="20"/>
      </w:rPr>
      <w:t>4</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EF3E66">
      <w:rPr>
        <w:rStyle w:val="Seitenzahl"/>
        <w:sz w:val="16"/>
        <w:szCs w:val="16"/>
      </w:rPr>
      <w:t>0</w:t>
    </w:r>
    <w:r w:rsidR="003B0B04">
      <w:rPr>
        <w:rStyle w:val="Seitenzahl"/>
        <w:sz w:val="16"/>
        <w:szCs w:val="16"/>
      </w:rPr>
      <w:t>6</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7D" w:rsidRDefault="00956B7D" w:rsidP="00DA019D">
      <w:r>
        <w:separator/>
      </w:r>
    </w:p>
  </w:footnote>
  <w:footnote w:type="continuationSeparator" w:id="0">
    <w:p w:rsidR="00956B7D" w:rsidRDefault="00956B7D" w:rsidP="00DA019D">
      <w:r>
        <w:continuationSeparator/>
      </w:r>
    </w:p>
  </w:footnote>
  <w:footnote w:type="continuationNotice" w:id="1">
    <w:p w:rsidR="00956B7D" w:rsidRDefault="00956B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4"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D82FF7"/>
    <w:multiLevelType w:val="multilevel"/>
    <w:tmpl w:val="998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2"/>
  </w:num>
  <w:num w:numId="6">
    <w:abstractNumId w:val="7"/>
  </w:num>
  <w:num w:numId="7">
    <w:abstractNumId w:val="6"/>
  </w:num>
  <w:num w:numId="8">
    <w:abstractNumId w:val="9"/>
  </w:num>
  <w:num w:numId="9">
    <w:abstractNumId w:val="11"/>
  </w:num>
  <w:num w:numId="10">
    <w:abstractNumId w:val="8"/>
  </w:num>
  <w:num w:numId="11">
    <w:abstractNumId w:val="2"/>
  </w:num>
  <w:num w:numId="12">
    <w:abstractNumId w:val="1"/>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322"/>
    <w:rsid w:val="000475F4"/>
    <w:rsid w:val="000477C7"/>
    <w:rsid w:val="000517BA"/>
    <w:rsid w:val="0005188C"/>
    <w:rsid w:val="00052A22"/>
    <w:rsid w:val="00052E8D"/>
    <w:rsid w:val="000542C8"/>
    <w:rsid w:val="000559C5"/>
    <w:rsid w:val="000562BA"/>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4F6"/>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2C44"/>
    <w:rsid w:val="000E343D"/>
    <w:rsid w:val="000E39C9"/>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BBD"/>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3F"/>
    <w:rsid w:val="001537FF"/>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6214"/>
    <w:rsid w:val="00196A92"/>
    <w:rsid w:val="001A02FD"/>
    <w:rsid w:val="001A052D"/>
    <w:rsid w:val="001A10B2"/>
    <w:rsid w:val="001A1BA8"/>
    <w:rsid w:val="001A20A2"/>
    <w:rsid w:val="001A310E"/>
    <w:rsid w:val="001A4970"/>
    <w:rsid w:val="001A49A5"/>
    <w:rsid w:val="001A51EA"/>
    <w:rsid w:val="001A51FC"/>
    <w:rsid w:val="001A5745"/>
    <w:rsid w:val="001A5D30"/>
    <w:rsid w:val="001A6082"/>
    <w:rsid w:val="001A6EBD"/>
    <w:rsid w:val="001A7055"/>
    <w:rsid w:val="001A71DC"/>
    <w:rsid w:val="001A758C"/>
    <w:rsid w:val="001A7BBA"/>
    <w:rsid w:val="001A7E58"/>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1E99"/>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566"/>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6AA5"/>
    <w:rsid w:val="0025709F"/>
    <w:rsid w:val="00257162"/>
    <w:rsid w:val="00257C50"/>
    <w:rsid w:val="0026070B"/>
    <w:rsid w:val="0026071A"/>
    <w:rsid w:val="00262089"/>
    <w:rsid w:val="0026263D"/>
    <w:rsid w:val="00262738"/>
    <w:rsid w:val="00262AD0"/>
    <w:rsid w:val="002630E0"/>
    <w:rsid w:val="00263563"/>
    <w:rsid w:val="00263786"/>
    <w:rsid w:val="00263892"/>
    <w:rsid w:val="002644CB"/>
    <w:rsid w:val="00264635"/>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2091"/>
    <w:rsid w:val="00392327"/>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75B"/>
    <w:rsid w:val="003A3B52"/>
    <w:rsid w:val="003A4D4B"/>
    <w:rsid w:val="003A5313"/>
    <w:rsid w:val="003A6757"/>
    <w:rsid w:val="003B0B04"/>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674B"/>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A97"/>
    <w:rsid w:val="00415707"/>
    <w:rsid w:val="00415D14"/>
    <w:rsid w:val="004160FC"/>
    <w:rsid w:val="00416384"/>
    <w:rsid w:val="004166C0"/>
    <w:rsid w:val="00416E28"/>
    <w:rsid w:val="00416E31"/>
    <w:rsid w:val="00416FBD"/>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57986"/>
    <w:rsid w:val="00460205"/>
    <w:rsid w:val="00460645"/>
    <w:rsid w:val="00460775"/>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0D9"/>
    <w:rsid w:val="004773C1"/>
    <w:rsid w:val="00480CC4"/>
    <w:rsid w:val="004811BF"/>
    <w:rsid w:val="00481614"/>
    <w:rsid w:val="004819F2"/>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13E"/>
    <w:rsid w:val="004A1919"/>
    <w:rsid w:val="004A1EAE"/>
    <w:rsid w:val="004A212D"/>
    <w:rsid w:val="004A2A48"/>
    <w:rsid w:val="004A38B5"/>
    <w:rsid w:val="004A4797"/>
    <w:rsid w:val="004A4AB2"/>
    <w:rsid w:val="004A55A4"/>
    <w:rsid w:val="004A5635"/>
    <w:rsid w:val="004A5958"/>
    <w:rsid w:val="004A5BE0"/>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96A"/>
    <w:rsid w:val="00500765"/>
    <w:rsid w:val="00500B40"/>
    <w:rsid w:val="00500C9C"/>
    <w:rsid w:val="00500F47"/>
    <w:rsid w:val="0050131F"/>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400D"/>
    <w:rsid w:val="00514233"/>
    <w:rsid w:val="00514CBA"/>
    <w:rsid w:val="00514F33"/>
    <w:rsid w:val="0051531D"/>
    <w:rsid w:val="0051547F"/>
    <w:rsid w:val="00516DCE"/>
    <w:rsid w:val="00516EBC"/>
    <w:rsid w:val="00516F95"/>
    <w:rsid w:val="005177BA"/>
    <w:rsid w:val="00521486"/>
    <w:rsid w:val="00521F91"/>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2C95"/>
    <w:rsid w:val="0058486E"/>
    <w:rsid w:val="00585940"/>
    <w:rsid w:val="00585B9F"/>
    <w:rsid w:val="00586097"/>
    <w:rsid w:val="0058630D"/>
    <w:rsid w:val="00586415"/>
    <w:rsid w:val="005870E8"/>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D10"/>
    <w:rsid w:val="005A0D18"/>
    <w:rsid w:val="005A161F"/>
    <w:rsid w:val="005A1D3F"/>
    <w:rsid w:val="005A20FB"/>
    <w:rsid w:val="005A3141"/>
    <w:rsid w:val="005A3A37"/>
    <w:rsid w:val="005A432E"/>
    <w:rsid w:val="005A4735"/>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2A78"/>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E7FCF"/>
    <w:rsid w:val="005F06B5"/>
    <w:rsid w:val="005F07E3"/>
    <w:rsid w:val="005F1A55"/>
    <w:rsid w:val="005F2084"/>
    <w:rsid w:val="005F2B34"/>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11D"/>
    <w:rsid w:val="0061733D"/>
    <w:rsid w:val="006176E0"/>
    <w:rsid w:val="00620EC5"/>
    <w:rsid w:val="00621D26"/>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4FE7"/>
    <w:rsid w:val="00646923"/>
    <w:rsid w:val="00647210"/>
    <w:rsid w:val="00647436"/>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987"/>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6061"/>
    <w:rsid w:val="00746620"/>
    <w:rsid w:val="00746BA0"/>
    <w:rsid w:val="00746BDA"/>
    <w:rsid w:val="007477B6"/>
    <w:rsid w:val="007529B0"/>
    <w:rsid w:val="0075352C"/>
    <w:rsid w:val="00753BA8"/>
    <w:rsid w:val="00754590"/>
    <w:rsid w:val="0075487E"/>
    <w:rsid w:val="00755AB9"/>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17B"/>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4FFB"/>
    <w:rsid w:val="007A5073"/>
    <w:rsid w:val="007A58B6"/>
    <w:rsid w:val="007A5F95"/>
    <w:rsid w:val="007A65BC"/>
    <w:rsid w:val="007A6647"/>
    <w:rsid w:val="007A725D"/>
    <w:rsid w:val="007A7D6D"/>
    <w:rsid w:val="007B0A30"/>
    <w:rsid w:val="007B0EE4"/>
    <w:rsid w:val="007B23FC"/>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4825"/>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95D"/>
    <w:rsid w:val="007F6976"/>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0112"/>
    <w:rsid w:val="008120EF"/>
    <w:rsid w:val="00813C8A"/>
    <w:rsid w:val="008145B6"/>
    <w:rsid w:val="0081559C"/>
    <w:rsid w:val="008157BC"/>
    <w:rsid w:val="00817328"/>
    <w:rsid w:val="00817574"/>
    <w:rsid w:val="00817938"/>
    <w:rsid w:val="00817D3C"/>
    <w:rsid w:val="00820602"/>
    <w:rsid w:val="00820926"/>
    <w:rsid w:val="00820A44"/>
    <w:rsid w:val="008218EF"/>
    <w:rsid w:val="00821B8C"/>
    <w:rsid w:val="00822146"/>
    <w:rsid w:val="00822341"/>
    <w:rsid w:val="008224D0"/>
    <w:rsid w:val="008227F0"/>
    <w:rsid w:val="00822B6E"/>
    <w:rsid w:val="00822C07"/>
    <w:rsid w:val="00822F31"/>
    <w:rsid w:val="00822F41"/>
    <w:rsid w:val="008235CC"/>
    <w:rsid w:val="0082383F"/>
    <w:rsid w:val="00823F78"/>
    <w:rsid w:val="0082534C"/>
    <w:rsid w:val="00825FE6"/>
    <w:rsid w:val="00826618"/>
    <w:rsid w:val="00826693"/>
    <w:rsid w:val="00826BBF"/>
    <w:rsid w:val="008272BA"/>
    <w:rsid w:val="00827CC8"/>
    <w:rsid w:val="00830017"/>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0E87"/>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F6"/>
    <w:rsid w:val="008552EF"/>
    <w:rsid w:val="0085531E"/>
    <w:rsid w:val="008558EC"/>
    <w:rsid w:val="0085609D"/>
    <w:rsid w:val="00856E0C"/>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145"/>
    <w:rsid w:val="008747BF"/>
    <w:rsid w:val="008751B0"/>
    <w:rsid w:val="008754CA"/>
    <w:rsid w:val="00875F04"/>
    <w:rsid w:val="00876003"/>
    <w:rsid w:val="00876615"/>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443"/>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4006"/>
    <w:rsid w:val="009042AD"/>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6B7D"/>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8DA"/>
    <w:rsid w:val="00A05AFF"/>
    <w:rsid w:val="00A0624D"/>
    <w:rsid w:val="00A0700F"/>
    <w:rsid w:val="00A07FC1"/>
    <w:rsid w:val="00A10446"/>
    <w:rsid w:val="00A106C6"/>
    <w:rsid w:val="00A1107B"/>
    <w:rsid w:val="00A11254"/>
    <w:rsid w:val="00A11722"/>
    <w:rsid w:val="00A11C1A"/>
    <w:rsid w:val="00A11ECE"/>
    <w:rsid w:val="00A12108"/>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25E8"/>
    <w:rsid w:val="00A42F5F"/>
    <w:rsid w:val="00A43887"/>
    <w:rsid w:val="00A43D8A"/>
    <w:rsid w:val="00A44121"/>
    <w:rsid w:val="00A44349"/>
    <w:rsid w:val="00A454E0"/>
    <w:rsid w:val="00A458AB"/>
    <w:rsid w:val="00A45C9D"/>
    <w:rsid w:val="00A45EA5"/>
    <w:rsid w:val="00A47044"/>
    <w:rsid w:val="00A473F3"/>
    <w:rsid w:val="00A4774E"/>
    <w:rsid w:val="00A47E89"/>
    <w:rsid w:val="00A51833"/>
    <w:rsid w:val="00A51D28"/>
    <w:rsid w:val="00A52CBD"/>
    <w:rsid w:val="00A532B9"/>
    <w:rsid w:val="00A54CF9"/>
    <w:rsid w:val="00A55C6C"/>
    <w:rsid w:val="00A56817"/>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62D"/>
    <w:rsid w:val="00AE1B55"/>
    <w:rsid w:val="00AE27C2"/>
    <w:rsid w:val="00AE2898"/>
    <w:rsid w:val="00AE2D2F"/>
    <w:rsid w:val="00AE3A8A"/>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B00F40"/>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486F"/>
    <w:rsid w:val="00B549EA"/>
    <w:rsid w:val="00B55364"/>
    <w:rsid w:val="00B55B96"/>
    <w:rsid w:val="00B55C60"/>
    <w:rsid w:val="00B564ED"/>
    <w:rsid w:val="00B56628"/>
    <w:rsid w:val="00B56C4B"/>
    <w:rsid w:val="00B602D6"/>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5F09"/>
    <w:rsid w:val="00B878B3"/>
    <w:rsid w:val="00B87B0D"/>
    <w:rsid w:val="00B9017C"/>
    <w:rsid w:val="00B90480"/>
    <w:rsid w:val="00B90E48"/>
    <w:rsid w:val="00B91C5E"/>
    <w:rsid w:val="00B925A1"/>
    <w:rsid w:val="00B92E3D"/>
    <w:rsid w:val="00B9320C"/>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03C8"/>
    <w:rsid w:val="00BF2B10"/>
    <w:rsid w:val="00BF3A0D"/>
    <w:rsid w:val="00BF497F"/>
    <w:rsid w:val="00BF4D5D"/>
    <w:rsid w:val="00BF519B"/>
    <w:rsid w:val="00BF5959"/>
    <w:rsid w:val="00BF5BE9"/>
    <w:rsid w:val="00BF5CB5"/>
    <w:rsid w:val="00BF66C7"/>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12613"/>
    <w:rsid w:val="00C131F1"/>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9A"/>
    <w:rsid w:val="00C8025F"/>
    <w:rsid w:val="00C804B1"/>
    <w:rsid w:val="00C80CCC"/>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5195"/>
    <w:rsid w:val="00CC531C"/>
    <w:rsid w:val="00CC5865"/>
    <w:rsid w:val="00CC6ADB"/>
    <w:rsid w:val="00CD0EAF"/>
    <w:rsid w:val="00CD19D0"/>
    <w:rsid w:val="00CD22AB"/>
    <w:rsid w:val="00CD4115"/>
    <w:rsid w:val="00CD4E45"/>
    <w:rsid w:val="00CD506A"/>
    <w:rsid w:val="00CD598F"/>
    <w:rsid w:val="00CD5D75"/>
    <w:rsid w:val="00CD6981"/>
    <w:rsid w:val="00CD73CF"/>
    <w:rsid w:val="00CE0B4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C1D"/>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94F"/>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44C8"/>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595"/>
    <w:rsid w:val="00D7699C"/>
    <w:rsid w:val="00D80C48"/>
    <w:rsid w:val="00D80CB3"/>
    <w:rsid w:val="00D81172"/>
    <w:rsid w:val="00D81690"/>
    <w:rsid w:val="00D82481"/>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7A"/>
    <w:rsid w:val="00DA25D8"/>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730B"/>
    <w:rsid w:val="00DA73D6"/>
    <w:rsid w:val="00DA7EF3"/>
    <w:rsid w:val="00DB0E50"/>
    <w:rsid w:val="00DB1964"/>
    <w:rsid w:val="00DB20E2"/>
    <w:rsid w:val="00DB2C67"/>
    <w:rsid w:val="00DB455A"/>
    <w:rsid w:val="00DB4AF4"/>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038"/>
    <w:rsid w:val="00E20307"/>
    <w:rsid w:val="00E20F29"/>
    <w:rsid w:val="00E218DE"/>
    <w:rsid w:val="00E22D42"/>
    <w:rsid w:val="00E23187"/>
    <w:rsid w:val="00E234F4"/>
    <w:rsid w:val="00E24147"/>
    <w:rsid w:val="00E246B8"/>
    <w:rsid w:val="00E24ABE"/>
    <w:rsid w:val="00E24AF3"/>
    <w:rsid w:val="00E25395"/>
    <w:rsid w:val="00E25413"/>
    <w:rsid w:val="00E260BB"/>
    <w:rsid w:val="00E26BD6"/>
    <w:rsid w:val="00E27140"/>
    <w:rsid w:val="00E277B6"/>
    <w:rsid w:val="00E30AC7"/>
    <w:rsid w:val="00E30EDD"/>
    <w:rsid w:val="00E3103E"/>
    <w:rsid w:val="00E3587A"/>
    <w:rsid w:val="00E359CB"/>
    <w:rsid w:val="00E35A5A"/>
    <w:rsid w:val="00E35D1E"/>
    <w:rsid w:val="00E36357"/>
    <w:rsid w:val="00E40434"/>
    <w:rsid w:val="00E40874"/>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4D6"/>
    <w:rsid w:val="00E6524E"/>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C9"/>
    <w:rsid w:val="00E75BF3"/>
    <w:rsid w:val="00E76142"/>
    <w:rsid w:val="00E76FAB"/>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2260"/>
    <w:rsid w:val="00EA2398"/>
    <w:rsid w:val="00EA26B0"/>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78"/>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3080"/>
    <w:rsid w:val="00EF3244"/>
    <w:rsid w:val="00EF3BD2"/>
    <w:rsid w:val="00EF3E66"/>
    <w:rsid w:val="00EF5318"/>
    <w:rsid w:val="00EF570C"/>
    <w:rsid w:val="00EF6208"/>
    <w:rsid w:val="00EF6932"/>
    <w:rsid w:val="00EF7C49"/>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9CF"/>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17BB3"/>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9C3"/>
    <w:rsid w:val="00F57CC9"/>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2119"/>
    <w:rsid w:val="00F724C5"/>
    <w:rsid w:val="00F72CD4"/>
    <w:rsid w:val="00F72EAC"/>
    <w:rsid w:val="00F74ED5"/>
    <w:rsid w:val="00F7516B"/>
    <w:rsid w:val="00F75A0B"/>
    <w:rsid w:val="00F75DC2"/>
    <w:rsid w:val="00F75E5A"/>
    <w:rsid w:val="00F76D48"/>
    <w:rsid w:val="00F76F0F"/>
    <w:rsid w:val="00F77DFE"/>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E48"/>
    <w:rsid w:val="00FC547B"/>
    <w:rsid w:val="00FC5FFD"/>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345F"/>
  <w15:docId w15:val="{A4444B09-5D60-4D4B-B671-1BBC8760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A56817"/>
    <w:pPr>
      <w:keepNext/>
      <w:tabs>
        <w:tab w:val="num" w:pos="0"/>
      </w:tabs>
      <w:ind w:left="432" w:hanging="432"/>
      <w:outlineLvl w:val="0"/>
    </w:pPr>
    <w:rPr>
      <w:b/>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56817"/>
    <w:rPr>
      <w:rFonts w:ascii="Arial" w:eastAsia="Times New Roman" w:hAnsi="Arial" w:cs="Arial"/>
      <w:b/>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26241977">
      <w:bodyDiv w:val="1"/>
      <w:marLeft w:val="0"/>
      <w:marRight w:val="0"/>
      <w:marTop w:val="0"/>
      <w:marBottom w:val="0"/>
      <w:divBdr>
        <w:top w:val="none" w:sz="0" w:space="0" w:color="auto"/>
        <w:left w:val="none" w:sz="0" w:space="0" w:color="auto"/>
        <w:bottom w:val="none" w:sz="0" w:space="0" w:color="auto"/>
        <w:right w:val="none" w:sz="0" w:space="0" w:color="auto"/>
      </w:divBdr>
      <w:divsChild>
        <w:div w:id="861361147">
          <w:marLeft w:val="0"/>
          <w:marRight w:val="0"/>
          <w:marTop w:val="0"/>
          <w:marBottom w:val="375"/>
          <w:divBdr>
            <w:top w:val="none" w:sz="0" w:space="0" w:color="auto"/>
            <w:left w:val="none" w:sz="0" w:space="0" w:color="auto"/>
            <w:bottom w:val="none" w:sz="0" w:space="0" w:color="auto"/>
            <w:right w:val="none" w:sz="0" w:space="0" w:color="auto"/>
          </w:divBdr>
          <w:divsChild>
            <w:div w:id="15551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b@stmk.gv.at" TargetMode="External"/><Relationship Id="rId18" Type="http://schemas.openxmlformats.org/officeDocument/2006/relationships/theme" Target="theme/theme1.xml"/><Relationship Id="rId51"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benshilfe.at/inklusion/themen/selbstbestimmt-wohn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zeps.or.at/lebenshilfe-erstellt-erstmals-inklusions-leitfaden-fuer-gemeinde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lebenshilfe.at/inklusion/themen/selbstbestimmt-wohnen/"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ebenshilfe.at/wp-content/uploads/2022_inklusion-in-gemeinden.pdf" TargetMode="External"/><Relationship Id="rId14" Type="http://schemas.openxmlformats.org/officeDocument/2006/relationships/hyperlink" Target="http://www.behindertenanwaltschaf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21FF0-1EBF-4E9C-BB0B-B40E0766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7281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8420</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3</cp:revision>
  <cp:lastPrinted>2022-05-03T19:28:00Z</cp:lastPrinted>
  <dcterms:created xsi:type="dcterms:W3CDTF">2022-06-09T05:35:00Z</dcterms:created>
  <dcterms:modified xsi:type="dcterms:W3CDTF">2022-06-09T09:26:00Z</dcterms:modified>
</cp:coreProperties>
</file>