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8F3304" w:rsidRDefault="005D2D97" w:rsidP="009C747B">
      <w:pPr>
        <w:pStyle w:val="Titel"/>
        <w:spacing w:before="100" w:beforeAutospacing="1" w:after="100" w:afterAutospacing="1"/>
        <w:jc w:val="left"/>
        <w:rPr>
          <w:sz w:val="28"/>
          <w:szCs w:val="28"/>
        </w:rPr>
      </w:pPr>
      <w:bookmarkStart w:id="0" w:name="_GoBack"/>
      <w:bookmarkEnd w:id="0"/>
      <w:r w:rsidRPr="008F3304">
        <w:rPr>
          <w:sz w:val="28"/>
          <w:szCs w:val="28"/>
        </w:rPr>
        <w:t xml:space="preserve">Anwaltschaft für Menschen mit Behinderung – Newsletter </w:t>
      </w:r>
      <w:r w:rsidR="00637642">
        <w:rPr>
          <w:sz w:val="28"/>
          <w:szCs w:val="28"/>
        </w:rPr>
        <w:t>10</w:t>
      </w:r>
      <w:r w:rsidRPr="008F3304">
        <w:rPr>
          <w:sz w:val="28"/>
          <w:szCs w:val="28"/>
        </w:rPr>
        <w:t>/201</w:t>
      </w:r>
      <w:r w:rsidR="00323CE1" w:rsidRPr="008F3304">
        <w:rPr>
          <w:sz w:val="28"/>
          <w:szCs w:val="28"/>
        </w:rPr>
        <w:t>8</w:t>
      </w:r>
    </w:p>
    <w:p w:rsidR="005D2D97" w:rsidRPr="008F3304" w:rsidRDefault="005D2D97" w:rsidP="005D2D97">
      <w:pPr>
        <w:pStyle w:val="Titel"/>
        <w:jc w:val="left"/>
        <w:rPr>
          <w:sz w:val="28"/>
          <w:szCs w:val="28"/>
        </w:rPr>
      </w:pPr>
    </w:p>
    <w:p w:rsidR="005D2D97" w:rsidRPr="008F3304" w:rsidRDefault="005D2D97" w:rsidP="005D2D97">
      <w:pPr>
        <w:pStyle w:val="Titel"/>
        <w:spacing w:before="60"/>
        <w:jc w:val="left"/>
        <w:sectPr w:rsidR="005D2D97" w:rsidRPr="008F3304">
          <w:footerReference w:type="default" r:id="rId8"/>
          <w:pgSz w:w="11906" w:h="16838"/>
          <w:pgMar w:top="1417" w:right="1417" w:bottom="1134" w:left="1417" w:header="720" w:footer="720" w:gutter="0"/>
          <w:cols w:space="720"/>
          <w:docGrid w:linePitch="360"/>
        </w:sectPr>
      </w:pPr>
      <w:r w:rsidRPr="008F3304">
        <w:rPr>
          <w:b w:val="0"/>
          <w:sz w:val="24"/>
          <w:szCs w:val="24"/>
        </w:rPr>
        <w:t>In dieser Ausgabe:</w:t>
      </w:r>
    </w:p>
    <w:p w:rsidR="00CD4E45" w:rsidRDefault="00DA019D">
      <w:pPr>
        <w:pStyle w:val="Verzeichnis1"/>
        <w:rPr>
          <w:rFonts w:asciiTheme="minorHAnsi" w:eastAsiaTheme="minorEastAsia" w:hAnsiTheme="minorHAnsi" w:cstheme="minorBidi"/>
          <w:noProof/>
          <w:sz w:val="22"/>
          <w:szCs w:val="22"/>
          <w:lang w:eastAsia="de-AT"/>
        </w:rPr>
      </w:pPr>
      <w:r w:rsidRPr="008F3304">
        <w:fldChar w:fldCharType="begin"/>
      </w:r>
      <w:r w:rsidR="005D2D97" w:rsidRPr="008F3304">
        <w:instrText xml:space="preserve"> TOC \o "1-3" \h \z \u </w:instrText>
      </w:r>
      <w:r w:rsidRPr="008F3304">
        <w:fldChar w:fldCharType="separate"/>
      </w:r>
      <w:hyperlink w:anchor="_Toc526103054" w:history="1">
        <w:r w:rsidR="00CD4E45" w:rsidRPr="001A489C">
          <w:rPr>
            <w:rStyle w:val="Hyperlink"/>
            <w:noProof/>
          </w:rPr>
          <w:t>1. Vierter „Tag der Barrierefreiheit“ in Graz</w:t>
        </w:r>
        <w:r w:rsidR="00CD4E45">
          <w:rPr>
            <w:noProof/>
            <w:webHidden/>
          </w:rPr>
          <w:tab/>
        </w:r>
        <w:r w:rsidR="00CD4E45">
          <w:rPr>
            <w:noProof/>
            <w:webHidden/>
          </w:rPr>
          <w:fldChar w:fldCharType="begin"/>
        </w:r>
        <w:r w:rsidR="00CD4E45">
          <w:rPr>
            <w:noProof/>
            <w:webHidden/>
          </w:rPr>
          <w:instrText xml:space="preserve"> PAGEREF _Toc526103054 \h </w:instrText>
        </w:r>
        <w:r w:rsidR="00CD4E45">
          <w:rPr>
            <w:noProof/>
            <w:webHidden/>
          </w:rPr>
        </w:r>
        <w:r w:rsidR="00CD4E45">
          <w:rPr>
            <w:noProof/>
            <w:webHidden/>
          </w:rPr>
          <w:fldChar w:fldCharType="separate"/>
        </w:r>
        <w:r w:rsidR="00CD4E45">
          <w:rPr>
            <w:noProof/>
            <w:webHidden/>
          </w:rPr>
          <w:t>1</w:t>
        </w:r>
        <w:r w:rsidR="00CD4E45">
          <w:rPr>
            <w:noProof/>
            <w:webHidden/>
          </w:rPr>
          <w:fldChar w:fldCharType="end"/>
        </w:r>
      </w:hyperlink>
    </w:p>
    <w:p w:rsidR="00CD4E45" w:rsidRDefault="00F15775">
      <w:pPr>
        <w:pStyle w:val="Verzeichnis1"/>
        <w:rPr>
          <w:rFonts w:asciiTheme="minorHAnsi" w:eastAsiaTheme="minorEastAsia" w:hAnsiTheme="minorHAnsi" w:cstheme="minorBidi"/>
          <w:noProof/>
          <w:sz w:val="22"/>
          <w:szCs w:val="22"/>
          <w:lang w:eastAsia="de-AT"/>
        </w:rPr>
      </w:pPr>
      <w:hyperlink w:anchor="_Toc526103055" w:history="1">
        <w:r w:rsidR="00CD4E45" w:rsidRPr="001A489C">
          <w:rPr>
            <w:rStyle w:val="Hyperlink"/>
            <w:noProof/>
          </w:rPr>
          <w:t>2. Ombudsstelle für Studierende: Praxisbroschüre „Stichwort? Studieren mit Behinderung!“ auch als Audiobroschüre</w:t>
        </w:r>
        <w:r w:rsidR="00CD4E45">
          <w:rPr>
            <w:noProof/>
            <w:webHidden/>
          </w:rPr>
          <w:tab/>
        </w:r>
        <w:r w:rsidR="00CD4E45">
          <w:rPr>
            <w:noProof/>
            <w:webHidden/>
          </w:rPr>
          <w:fldChar w:fldCharType="begin"/>
        </w:r>
        <w:r w:rsidR="00CD4E45">
          <w:rPr>
            <w:noProof/>
            <w:webHidden/>
          </w:rPr>
          <w:instrText xml:space="preserve"> PAGEREF _Toc526103055 \h </w:instrText>
        </w:r>
        <w:r w:rsidR="00CD4E45">
          <w:rPr>
            <w:noProof/>
            <w:webHidden/>
          </w:rPr>
        </w:r>
        <w:r w:rsidR="00CD4E45">
          <w:rPr>
            <w:noProof/>
            <w:webHidden/>
          </w:rPr>
          <w:fldChar w:fldCharType="separate"/>
        </w:r>
        <w:r w:rsidR="00CD4E45">
          <w:rPr>
            <w:noProof/>
            <w:webHidden/>
          </w:rPr>
          <w:t>2</w:t>
        </w:r>
        <w:r w:rsidR="00CD4E45">
          <w:rPr>
            <w:noProof/>
            <w:webHidden/>
          </w:rPr>
          <w:fldChar w:fldCharType="end"/>
        </w:r>
      </w:hyperlink>
    </w:p>
    <w:p w:rsidR="00CD4E45" w:rsidRDefault="00F15775">
      <w:pPr>
        <w:pStyle w:val="Verzeichnis1"/>
        <w:rPr>
          <w:rFonts w:asciiTheme="minorHAnsi" w:eastAsiaTheme="minorEastAsia" w:hAnsiTheme="minorHAnsi" w:cstheme="minorBidi"/>
          <w:noProof/>
          <w:sz w:val="22"/>
          <w:szCs w:val="22"/>
          <w:lang w:eastAsia="de-AT"/>
        </w:rPr>
      </w:pPr>
      <w:hyperlink w:anchor="_Toc526103056" w:history="1">
        <w:r w:rsidR="00CD4E45" w:rsidRPr="001A489C">
          <w:rPr>
            <w:rStyle w:val="Hyperlink"/>
            <w:noProof/>
          </w:rPr>
          <w:t>3. InTaKT – das Inklusive Tanz-, Kultur- und Theaterfestival in Graz</w:t>
        </w:r>
        <w:r w:rsidR="00CD4E45">
          <w:rPr>
            <w:noProof/>
            <w:webHidden/>
          </w:rPr>
          <w:tab/>
        </w:r>
        <w:r w:rsidR="00CD4E45">
          <w:rPr>
            <w:noProof/>
            <w:webHidden/>
          </w:rPr>
          <w:fldChar w:fldCharType="begin"/>
        </w:r>
        <w:r w:rsidR="00CD4E45">
          <w:rPr>
            <w:noProof/>
            <w:webHidden/>
          </w:rPr>
          <w:instrText xml:space="preserve"> PAGEREF _Toc526103056 \h </w:instrText>
        </w:r>
        <w:r w:rsidR="00CD4E45">
          <w:rPr>
            <w:noProof/>
            <w:webHidden/>
          </w:rPr>
        </w:r>
        <w:r w:rsidR="00CD4E45">
          <w:rPr>
            <w:noProof/>
            <w:webHidden/>
          </w:rPr>
          <w:fldChar w:fldCharType="separate"/>
        </w:r>
        <w:r w:rsidR="00CD4E45">
          <w:rPr>
            <w:noProof/>
            <w:webHidden/>
          </w:rPr>
          <w:t>3</w:t>
        </w:r>
        <w:r w:rsidR="00CD4E45">
          <w:rPr>
            <w:noProof/>
            <w:webHidden/>
          </w:rPr>
          <w:fldChar w:fldCharType="end"/>
        </w:r>
      </w:hyperlink>
    </w:p>
    <w:p w:rsidR="00CD4E45" w:rsidRDefault="00F15775">
      <w:pPr>
        <w:pStyle w:val="Verzeichnis1"/>
        <w:rPr>
          <w:rFonts w:asciiTheme="minorHAnsi" w:eastAsiaTheme="minorEastAsia" w:hAnsiTheme="minorHAnsi" w:cstheme="minorBidi"/>
          <w:noProof/>
          <w:sz w:val="22"/>
          <w:szCs w:val="22"/>
          <w:lang w:eastAsia="de-AT"/>
        </w:rPr>
      </w:pPr>
      <w:hyperlink w:anchor="_Toc526103057" w:history="1">
        <w:r w:rsidR="00CD4E45" w:rsidRPr="001A489C">
          <w:rPr>
            <w:rStyle w:val="Hyperlink"/>
            <w:noProof/>
          </w:rPr>
          <w:t>4. Schlichtung mit Post AG – neue Briefkästen müssen barrierefrei sein</w:t>
        </w:r>
        <w:r w:rsidR="00CD4E45">
          <w:rPr>
            <w:noProof/>
            <w:webHidden/>
          </w:rPr>
          <w:tab/>
        </w:r>
        <w:r w:rsidR="00CD4E45">
          <w:rPr>
            <w:noProof/>
            <w:webHidden/>
          </w:rPr>
          <w:fldChar w:fldCharType="begin"/>
        </w:r>
        <w:r w:rsidR="00CD4E45">
          <w:rPr>
            <w:noProof/>
            <w:webHidden/>
          </w:rPr>
          <w:instrText xml:space="preserve"> PAGEREF _Toc526103057 \h </w:instrText>
        </w:r>
        <w:r w:rsidR="00CD4E45">
          <w:rPr>
            <w:noProof/>
            <w:webHidden/>
          </w:rPr>
        </w:r>
        <w:r w:rsidR="00CD4E45">
          <w:rPr>
            <w:noProof/>
            <w:webHidden/>
          </w:rPr>
          <w:fldChar w:fldCharType="separate"/>
        </w:r>
        <w:r w:rsidR="00CD4E45">
          <w:rPr>
            <w:noProof/>
            <w:webHidden/>
          </w:rPr>
          <w:t>5</w:t>
        </w:r>
        <w:r w:rsidR="00CD4E45">
          <w:rPr>
            <w:noProof/>
            <w:webHidden/>
          </w:rPr>
          <w:fldChar w:fldCharType="end"/>
        </w:r>
      </w:hyperlink>
    </w:p>
    <w:p w:rsidR="005D2D97" w:rsidRPr="008F3304" w:rsidRDefault="00DA019D" w:rsidP="005D2D97">
      <w:r w:rsidRPr="008F3304">
        <w:fldChar w:fldCharType="end"/>
      </w:r>
    </w:p>
    <w:p w:rsidR="00014647" w:rsidRPr="008F3304" w:rsidRDefault="00F579C3" w:rsidP="009E4CE5">
      <w:pPr>
        <w:pStyle w:val="berschrift1"/>
      </w:pPr>
      <w:bookmarkStart w:id="1" w:name="__RefHeading__48_1881221439"/>
      <w:bookmarkStart w:id="2" w:name="_Toc526103054"/>
      <w:bookmarkEnd w:id="1"/>
      <w:r w:rsidRPr="008F3304">
        <w:t xml:space="preserve">1. </w:t>
      </w:r>
      <w:r w:rsidR="0093088B">
        <w:t>Vierter „</w:t>
      </w:r>
      <w:r w:rsidR="0093088B" w:rsidRPr="0093088B">
        <w:t>Tag der Barrierefreiheit“ in Graz</w:t>
      </w:r>
      <w:bookmarkEnd w:id="2"/>
    </w:p>
    <w:p w:rsidR="00014647" w:rsidRDefault="00014647" w:rsidP="00014647">
      <w:pPr>
        <w:pStyle w:val="bodytext"/>
        <w:spacing w:before="0" w:after="0"/>
        <w:rPr>
          <w:sz w:val="6"/>
          <w:szCs w:val="6"/>
          <w:lang w:val="de-AT"/>
        </w:rPr>
      </w:pPr>
    </w:p>
    <w:p w:rsidR="00B5050F" w:rsidRDefault="00B5050F" w:rsidP="009D01BB">
      <w:pPr>
        <w:pStyle w:val="bodytext"/>
        <w:spacing w:before="0"/>
      </w:pPr>
      <w:r>
        <w:t xml:space="preserve">Wir Menschen leben alle gemeinsam in dieser Welt. Jedoch erleben wir diese Welt oft nicht gemeinsam, auch wenn wir am selben Ort leben. </w:t>
      </w:r>
      <w:r w:rsidR="00A96E81">
        <w:t>Häufig</w:t>
      </w:r>
      <w:r>
        <w:t xml:space="preserve"> trennen uns Barrieren. Aber was sind diese Barrieren und woher kommen sie bzw. wer macht sie? Menschen mit Behinderungen sind oft mit dieser Thematik und diesen Fragen konfrontiert. </w:t>
      </w:r>
    </w:p>
    <w:p w:rsidR="00B5050F" w:rsidRDefault="00B5050F" w:rsidP="00C55F91">
      <w:pPr>
        <w:pStyle w:val="bodytext"/>
      </w:pPr>
      <w:r>
        <w:t xml:space="preserve">Barrierefreiheit bedeutet für jeden Menschen etwas anderes. Alle wollen sie, aber meinen wir auch alle das gleiche? Wie gelangen wir an dieses Ziel? Was unterscheidet oder verbindet unser Ziel? </w:t>
      </w:r>
    </w:p>
    <w:p w:rsidR="00B5050F" w:rsidRDefault="00A220A2" w:rsidP="00C55F91">
      <w:pPr>
        <w:pStyle w:val="bodytext"/>
      </w:pPr>
      <w:r>
        <w:t>Wie unsere Bedürfnisse verschieden</w:t>
      </w:r>
      <w:r w:rsidR="00B5050F">
        <w:t xml:space="preserve"> sind, so sind auch unsere Herangehensweisen </w:t>
      </w:r>
      <w:r w:rsidR="009D01BB">
        <w:t xml:space="preserve">zum Abbau von Barrieren </w:t>
      </w:r>
      <w:r>
        <w:t>verschieden</w:t>
      </w:r>
      <w:r w:rsidR="00B5050F">
        <w:t xml:space="preserve">. Jeder Mensch hat eine andere Zielsetzung, ein anderes Rädchen, das sie oder er </w:t>
      </w:r>
      <w:r w:rsidR="009D01BB">
        <w:t xml:space="preserve">dazu </w:t>
      </w:r>
      <w:r w:rsidR="00B5050F">
        <w:t xml:space="preserve">beitragen kann. Gemeinsam ergibt es ein großes Ganzes – nämlich Barrierefreiheit für möglichst viele Menschen. </w:t>
      </w:r>
    </w:p>
    <w:p w:rsidR="00B5050F" w:rsidRDefault="00B5050F" w:rsidP="00C55F91">
      <w:pPr>
        <w:pStyle w:val="bodytext"/>
      </w:pPr>
      <w:r>
        <w:t>Barrierefreiheit spielt für Menschen mit Behinderungen eine zentrale Rolle i</w:t>
      </w:r>
      <w:r w:rsidR="00A220A2">
        <w:t>n ihrem Leben. Meist bedeutet es</w:t>
      </w:r>
      <w:r>
        <w:t xml:space="preserve">, dass es ohne </w:t>
      </w:r>
      <w:r w:rsidR="009D01BB">
        <w:t>diese</w:t>
      </w:r>
      <w:r>
        <w:t xml:space="preserve"> kein oder nur ein sehr eingeschränktes selbstständiges und unabhängiges Leben gibt. Daher gilt es alles daran zu setzen, Barrieren bei Infrastrukturen</w:t>
      </w:r>
      <w:r w:rsidR="009D01BB">
        <w:t>, Inhalten</w:t>
      </w:r>
      <w:r>
        <w:t xml:space="preserve"> und auch bei persönlichen Einstellungen abzubauen.</w:t>
      </w:r>
    </w:p>
    <w:p w:rsidR="00B5050F" w:rsidRPr="00C55F91" w:rsidRDefault="00B5050F" w:rsidP="00C55F91">
      <w:pPr>
        <w:pStyle w:val="bodytext"/>
      </w:pPr>
      <w:r w:rsidRPr="00C55F91">
        <w:t xml:space="preserve">Am 9. Oktober 2018 findet in Graz zum bereits vierten Mal der </w:t>
      </w:r>
      <w:r w:rsidRPr="00A43D8A">
        <w:rPr>
          <w:b/>
        </w:rPr>
        <w:t>„Tag der Barrierefreiheit“</w:t>
      </w:r>
      <w:r w:rsidRPr="00C55F91">
        <w:t xml:space="preserve"> statt. Der Verein SPS – Soziale Projekte Steiermark veranstaltet und organisiert in den Kammersälen in Graz diese Veranstaltung. Zu diesem Anlass präsentieren sich unterschiedliche Organisationen, Vereine,</w:t>
      </w:r>
      <w:r w:rsidR="00A220A2">
        <w:t xml:space="preserve"> Initiativen etc. und stell</w:t>
      </w:r>
      <w:r w:rsidRPr="00C55F91">
        <w:t>en Möglichkeiten, Aktivitäten und Aktionen im Bereich Barrierefreiheit in und um Graz</w:t>
      </w:r>
      <w:r w:rsidR="00A220A2">
        <w:t xml:space="preserve"> vor</w:t>
      </w:r>
      <w:r w:rsidRPr="00C55F91">
        <w:t>.</w:t>
      </w:r>
    </w:p>
    <w:p w:rsidR="00C55F91" w:rsidRDefault="00B5050F" w:rsidP="00C55F91">
      <w:pPr>
        <w:pStyle w:val="bodytext"/>
      </w:pPr>
      <w:r w:rsidRPr="00C55F91">
        <w:t xml:space="preserve">Infostände von verschiedenen Organisationen laden dazu ein, im persönlichen Gespräch mehr über das Thema zu erfahren. </w:t>
      </w:r>
    </w:p>
    <w:p w:rsidR="00B5050F" w:rsidRPr="00C55F91" w:rsidRDefault="00B5050F" w:rsidP="00C55F91">
      <w:pPr>
        <w:pStyle w:val="bodytext"/>
        <w:spacing w:before="240" w:after="0"/>
      </w:pPr>
      <w:r w:rsidRPr="00C55F91">
        <w:t>Weiters erwartet Sie:</w:t>
      </w:r>
    </w:p>
    <w:p w:rsidR="00C55F91" w:rsidRPr="00A96E81" w:rsidRDefault="00B5050F" w:rsidP="00C55F91">
      <w:pPr>
        <w:pStyle w:val="Aufzhlung1"/>
        <w:numPr>
          <w:ilvl w:val="0"/>
          <w:numId w:val="5"/>
        </w:numPr>
        <w:spacing w:after="0"/>
        <w:ind w:left="714" w:hanging="357"/>
        <w:rPr>
          <w:i/>
        </w:rPr>
      </w:pPr>
      <w:r w:rsidRPr="00A96E81">
        <w:rPr>
          <w:i/>
        </w:rPr>
        <w:t xml:space="preserve">viel Information, </w:t>
      </w:r>
    </w:p>
    <w:p w:rsidR="00C55F91" w:rsidRPr="00A96E81" w:rsidRDefault="00B5050F" w:rsidP="00C55F91">
      <w:pPr>
        <w:pStyle w:val="Aufzhlung1"/>
        <w:numPr>
          <w:ilvl w:val="0"/>
          <w:numId w:val="5"/>
        </w:numPr>
        <w:spacing w:after="0"/>
        <w:ind w:left="714" w:hanging="357"/>
        <w:rPr>
          <w:i/>
        </w:rPr>
      </w:pPr>
      <w:r w:rsidRPr="00A96E81">
        <w:rPr>
          <w:i/>
        </w:rPr>
        <w:t xml:space="preserve">Musik mit Marc Andrae (ist auch </w:t>
      </w:r>
      <w:r w:rsidR="00A43D8A" w:rsidRPr="00A96E81">
        <w:rPr>
          <w:i/>
        </w:rPr>
        <w:t xml:space="preserve">der </w:t>
      </w:r>
      <w:r w:rsidRPr="00A96E81">
        <w:rPr>
          <w:i/>
        </w:rPr>
        <w:t xml:space="preserve">Moderator) und dem einzigartigen Swengelbert, </w:t>
      </w:r>
    </w:p>
    <w:p w:rsidR="00C55F91" w:rsidRPr="00A96E81" w:rsidRDefault="00B5050F" w:rsidP="00C55F91">
      <w:pPr>
        <w:pStyle w:val="Aufzhlung1"/>
        <w:numPr>
          <w:ilvl w:val="0"/>
          <w:numId w:val="5"/>
        </w:numPr>
        <w:spacing w:after="0"/>
        <w:ind w:left="714" w:hanging="357"/>
        <w:rPr>
          <w:i/>
        </w:rPr>
      </w:pPr>
      <w:r w:rsidRPr="00A96E81">
        <w:rPr>
          <w:i/>
        </w:rPr>
        <w:t xml:space="preserve">viel zum Lachen mit Morli Ehmann, </w:t>
      </w:r>
    </w:p>
    <w:p w:rsidR="00C55F91" w:rsidRPr="00A96E81" w:rsidRDefault="00B5050F" w:rsidP="00C55F91">
      <w:pPr>
        <w:pStyle w:val="Aufzhlung1"/>
        <w:numPr>
          <w:ilvl w:val="0"/>
          <w:numId w:val="5"/>
        </w:numPr>
        <w:spacing w:after="0"/>
        <w:ind w:left="714" w:hanging="357"/>
        <w:rPr>
          <w:rStyle w:val="textexposedshow"/>
          <w:i/>
        </w:rPr>
      </w:pPr>
      <w:r w:rsidRPr="00A96E81">
        <w:rPr>
          <w:rStyle w:val="textexposedshow"/>
          <w:i/>
        </w:rPr>
        <w:t xml:space="preserve">Rollstuhltanzen der Tanzschule Conny &amp; Dado, </w:t>
      </w:r>
    </w:p>
    <w:p w:rsidR="00C55F91" w:rsidRPr="00A96E81" w:rsidRDefault="00B5050F" w:rsidP="00C55F91">
      <w:pPr>
        <w:pStyle w:val="Aufzhlung1"/>
        <w:numPr>
          <w:ilvl w:val="0"/>
          <w:numId w:val="5"/>
        </w:numPr>
        <w:spacing w:after="0"/>
        <w:ind w:left="714" w:hanging="357"/>
        <w:rPr>
          <w:rStyle w:val="textexposedshow"/>
          <w:i/>
        </w:rPr>
      </w:pPr>
      <w:r w:rsidRPr="00A96E81">
        <w:rPr>
          <w:rStyle w:val="textexposedshow"/>
          <w:i/>
        </w:rPr>
        <w:t xml:space="preserve">der leichteste Rolli der Welt, </w:t>
      </w:r>
    </w:p>
    <w:p w:rsidR="00C55F91" w:rsidRPr="00A96E81" w:rsidRDefault="00B5050F" w:rsidP="00C55F91">
      <w:pPr>
        <w:pStyle w:val="Aufzhlung1"/>
        <w:numPr>
          <w:ilvl w:val="0"/>
          <w:numId w:val="5"/>
        </w:numPr>
        <w:spacing w:after="0"/>
        <w:ind w:left="714" w:hanging="357"/>
        <w:rPr>
          <w:rStyle w:val="textexposedshow"/>
          <w:i/>
        </w:rPr>
      </w:pPr>
      <w:r w:rsidRPr="00A96E81">
        <w:rPr>
          <w:rStyle w:val="textexposedshow"/>
          <w:i/>
        </w:rPr>
        <w:lastRenderedPageBreak/>
        <w:t xml:space="preserve">barrierefreie Mülltonnen, </w:t>
      </w:r>
    </w:p>
    <w:p w:rsidR="00C55F91" w:rsidRPr="00A96E81" w:rsidRDefault="00B5050F" w:rsidP="00C55F91">
      <w:pPr>
        <w:pStyle w:val="Aufzhlung1"/>
        <w:numPr>
          <w:ilvl w:val="0"/>
          <w:numId w:val="5"/>
        </w:numPr>
        <w:spacing w:after="0"/>
        <w:ind w:left="714" w:hanging="357"/>
        <w:rPr>
          <w:rStyle w:val="textexposedshow"/>
          <w:i/>
        </w:rPr>
      </w:pPr>
      <w:r w:rsidRPr="00A96E81">
        <w:rPr>
          <w:rStyle w:val="textexposedshow"/>
          <w:i/>
        </w:rPr>
        <w:t>ein robotikunterstütztes Therapieinstitut,</w:t>
      </w:r>
    </w:p>
    <w:p w:rsidR="00C55F91" w:rsidRPr="00A96E81" w:rsidRDefault="00B5050F" w:rsidP="00C55F91">
      <w:pPr>
        <w:pStyle w:val="Aufzhlung1"/>
        <w:numPr>
          <w:ilvl w:val="0"/>
          <w:numId w:val="5"/>
        </w:numPr>
        <w:spacing w:after="0"/>
        <w:ind w:left="714" w:hanging="357"/>
        <w:rPr>
          <w:rStyle w:val="textexposedshow"/>
          <w:i/>
        </w:rPr>
      </w:pPr>
      <w:r w:rsidRPr="00A96E81">
        <w:rPr>
          <w:rStyle w:val="textexposedshow"/>
          <w:i/>
        </w:rPr>
        <w:t xml:space="preserve">Therapiehunde, </w:t>
      </w:r>
    </w:p>
    <w:p w:rsidR="007A494A" w:rsidRPr="00A96E81" w:rsidRDefault="00B5050F" w:rsidP="00C55F91">
      <w:pPr>
        <w:pStyle w:val="Aufzhlung1"/>
        <w:numPr>
          <w:ilvl w:val="0"/>
          <w:numId w:val="5"/>
        </w:numPr>
        <w:spacing w:after="0"/>
        <w:ind w:left="714" w:hanging="357"/>
        <w:rPr>
          <w:rStyle w:val="textexposedshow"/>
          <w:i/>
        </w:rPr>
      </w:pPr>
      <w:r w:rsidRPr="00A96E81">
        <w:rPr>
          <w:rStyle w:val="textexposedshow"/>
          <w:i/>
        </w:rPr>
        <w:t xml:space="preserve">Sport für Menschen mit Behinderung, </w:t>
      </w:r>
    </w:p>
    <w:p w:rsidR="00C55F91" w:rsidRPr="00A96E81" w:rsidRDefault="00B5050F" w:rsidP="00C55F91">
      <w:pPr>
        <w:pStyle w:val="Aufzhlung1"/>
        <w:numPr>
          <w:ilvl w:val="0"/>
          <w:numId w:val="5"/>
        </w:numPr>
        <w:spacing w:after="0"/>
        <w:ind w:left="714" w:hanging="357"/>
        <w:rPr>
          <w:rStyle w:val="textexposedshow"/>
          <w:i/>
        </w:rPr>
      </w:pPr>
      <w:r w:rsidRPr="00A96E81">
        <w:rPr>
          <w:rStyle w:val="textexposedshow"/>
          <w:i/>
        </w:rPr>
        <w:t xml:space="preserve">Para-DART-Turnier, </w:t>
      </w:r>
    </w:p>
    <w:p w:rsidR="00B5050F" w:rsidRPr="00A96E81" w:rsidRDefault="00B5050F" w:rsidP="00C55F91">
      <w:pPr>
        <w:pStyle w:val="Aufzhlung1"/>
        <w:numPr>
          <w:ilvl w:val="0"/>
          <w:numId w:val="5"/>
        </w:numPr>
        <w:spacing w:after="0"/>
        <w:ind w:left="714" w:hanging="357"/>
        <w:rPr>
          <w:i/>
        </w:rPr>
      </w:pPr>
      <w:r w:rsidRPr="00A96E81">
        <w:rPr>
          <w:rStyle w:val="textexposedshow"/>
          <w:i/>
        </w:rPr>
        <w:t xml:space="preserve">Stadtrundfahrten im Cabriobus, </w:t>
      </w:r>
      <w:r w:rsidR="00F925B8" w:rsidRPr="00A96E81">
        <w:rPr>
          <w:rStyle w:val="textexposedshow"/>
          <w:i/>
        </w:rPr>
        <w:t>usw</w:t>
      </w:r>
      <w:r w:rsidRPr="00A96E81">
        <w:rPr>
          <w:rStyle w:val="textexposedshow"/>
          <w:i/>
        </w:rPr>
        <w:t>.</w:t>
      </w:r>
    </w:p>
    <w:p w:rsidR="00F65AAD" w:rsidRDefault="00F65AAD" w:rsidP="00C55F91">
      <w:pPr>
        <w:pStyle w:val="Bodytext0"/>
        <w:spacing w:before="360"/>
      </w:pPr>
      <w:r>
        <w:t xml:space="preserve">Das genaue Programm </w:t>
      </w:r>
      <w:r w:rsidR="00963BB7">
        <w:t xml:space="preserve">vom </w:t>
      </w:r>
      <w:r w:rsidR="00963BB7" w:rsidRPr="00963BB7">
        <w:t xml:space="preserve">„Tag der Barrierefreiheit“ </w:t>
      </w:r>
      <w:r>
        <w:t xml:space="preserve">finden Sie </w:t>
      </w:r>
      <w:hyperlink r:id="rId9" w:history="1">
        <w:r w:rsidRPr="00F65AAD">
          <w:rPr>
            <w:rStyle w:val="Hyperlink"/>
          </w:rPr>
          <w:t>hier</w:t>
        </w:r>
      </w:hyperlink>
      <w:r>
        <w:t>.</w:t>
      </w:r>
    </w:p>
    <w:p w:rsidR="00B5050F" w:rsidRDefault="00B5050F" w:rsidP="00C55F91">
      <w:pPr>
        <w:pStyle w:val="Bodytext0"/>
        <w:spacing w:before="360"/>
      </w:pPr>
      <w:r>
        <w:t>Weitere Informationen erhalten Sie unter:</w:t>
      </w:r>
      <w:r w:rsidR="00F65AAD" w:rsidRPr="00F65AAD">
        <w:t xml:space="preserve"> </w:t>
      </w:r>
      <w:hyperlink r:id="rId10" w:history="1">
        <w:r w:rsidR="00F65AAD" w:rsidRPr="00ED79FB">
          <w:rPr>
            <w:rStyle w:val="Hyperlink"/>
          </w:rPr>
          <w:t>https://www.facebook.com/TagderBarrierefreiheit</w:t>
        </w:r>
      </w:hyperlink>
      <w:r w:rsidR="00F65AAD">
        <w:t xml:space="preserve"> </w:t>
      </w:r>
    </w:p>
    <w:p w:rsidR="00F65AAD" w:rsidRPr="0029049A" w:rsidRDefault="00F65AAD" w:rsidP="00A96E81">
      <w:pPr>
        <w:pStyle w:val="kontakttext"/>
        <w:spacing w:before="480" w:after="0"/>
        <w:rPr>
          <w:lang w:eastAsia="de-AT"/>
        </w:rPr>
      </w:pPr>
      <w:r w:rsidRPr="0029049A">
        <w:t>Kontakt:</w:t>
      </w:r>
      <w:r w:rsidRPr="0029049A">
        <w:br/>
        <w:t>Herbert Winterleitner</w:t>
      </w:r>
      <w:r w:rsidRPr="0029049A">
        <w:br/>
      </w:r>
      <w:r w:rsidRPr="0029049A">
        <w:rPr>
          <w:lang w:eastAsia="de-AT"/>
        </w:rPr>
        <w:t>Telefon: 0676/86</w:t>
      </w:r>
      <w:r w:rsidR="0029049A" w:rsidRPr="0029049A">
        <w:rPr>
          <w:lang w:eastAsia="de-AT"/>
        </w:rPr>
        <w:t xml:space="preserve"> </w:t>
      </w:r>
      <w:r w:rsidRPr="0029049A">
        <w:rPr>
          <w:lang w:eastAsia="de-AT"/>
        </w:rPr>
        <w:t>66</w:t>
      </w:r>
      <w:r w:rsidR="0029049A" w:rsidRPr="0029049A">
        <w:rPr>
          <w:lang w:eastAsia="de-AT"/>
        </w:rPr>
        <w:t xml:space="preserve"> </w:t>
      </w:r>
      <w:r w:rsidRPr="0029049A">
        <w:rPr>
          <w:lang w:eastAsia="de-AT"/>
        </w:rPr>
        <w:t>02</w:t>
      </w:r>
      <w:r w:rsidR="0029049A" w:rsidRPr="0029049A">
        <w:rPr>
          <w:lang w:eastAsia="de-AT"/>
        </w:rPr>
        <w:t xml:space="preserve"> </w:t>
      </w:r>
      <w:r w:rsidRPr="0029049A">
        <w:rPr>
          <w:lang w:eastAsia="de-AT"/>
        </w:rPr>
        <w:t>02</w:t>
      </w:r>
    </w:p>
    <w:p w:rsidR="00F65AAD" w:rsidRPr="00F65AAD" w:rsidRDefault="00F65AAD" w:rsidP="0029049A">
      <w:pPr>
        <w:pStyle w:val="E-Mail-Signatur"/>
        <w:rPr>
          <w:lang w:eastAsia="de-AT"/>
        </w:rPr>
      </w:pPr>
      <w:r w:rsidRPr="0029049A">
        <w:rPr>
          <w:lang w:eastAsia="de-AT"/>
        </w:rPr>
        <w:t>E-</w:t>
      </w:r>
      <w:r w:rsidRPr="00F65AAD">
        <w:rPr>
          <w:lang w:eastAsia="de-AT"/>
        </w:rPr>
        <w:t xml:space="preserve">Mail: </w:t>
      </w:r>
      <w:hyperlink r:id="rId11" w:history="1">
        <w:r w:rsidRPr="0029049A">
          <w:rPr>
            <w:rStyle w:val="Hyperlink"/>
            <w:lang w:eastAsia="de-AT"/>
          </w:rPr>
          <w:t>h.winterleitner@gmx.at</w:t>
        </w:r>
      </w:hyperlink>
      <w:r w:rsidRPr="0029049A">
        <w:rPr>
          <w:lang w:eastAsia="de-AT"/>
        </w:rPr>
        <w:t xml:space="preserve"> </w:t>
      </w:r>
    </w:p>
    <w:p w:rsidR="00F65AAD" w:rsidRDefault="000053E5" w:rsidP="000053E5">
      <w:pPr>
        <w:pStyle w:val="HTMLAdresse"/>
      </w:pPr>
      <w:r>
        <w:t xml:space="preserve">Internet: </w:t>
      </w:r>
      <w:hyperlink r:id="rId12" w:history="1">
        <w:r>
          <w:rPr>
            <w:rStyle w:val="Hyperlink"/>
          </w:rPr>
          <w:t>www.facebook.com/sozialeprojektesteiermark/</w:t>
        </w:r>
      </w:hyperlink>
      <w:r>
        <w:t xml:space="preserve"> </w:t>
      </w:r>
    </w:p>
    <w:p w:rsidR="001E48C5" w:rsidRPr="008F3304" w:rsidRDefault="001E48C5" w:rsidP="000C66BA">
      <w:pPr>
        <w:pStyle w:val="StandardWeb"/>
        <w:spacing w:before="360" w:beforeAutospacing="0" w:after="0" w:afterAutospacing="0"/>
        <w:rPr>
          <w:rFonts w:ascii="Arial" w:hAnsi="Arial" w:cs="Arial"/>
        </w:rPr>
      </w:pPr>
      <w:r w:rsidRPr="008F3304">
        <w:rPr>
          <w:rFonts w:ascii="Arial" w:hAnsi="Arial" w:cs="Arial"/>
        </w:rPr>
        <w:t>Informationen entnommen aus:</w:t>
      </w:r>
    </w:p>
    <w:p w:rsidR="000053E5" w:rsidRDefault="00F15775" w:rsidP="00A57F61">
      <w:pPr>
        <w:pStyle w:val="HTMLAdresse"/>
        <w:rPr>
          <w:rStyle w:val="Hyperlink"/>
          <w:sz w:val="20"/>
          <w:szCs w:val="20"/>
        </w:rPr>
      </w:pPr>
      <w:hyperlink r:id="rId13" w:history="1">
        <w:r w:rsidR="000053E5" w:rsidRPr="00ED79FB">
          <w:rPr>
            <w:rStyle w:val="Hyperlink"/>
            <w:sz w:val="20"/>
            <w:szCs w:val="20"/>
          </w:rPr>
          <w:t>https://www.facebook.com/TagderBarrierefreiheit</w:t>
        </w:r>
      </w:hyperlink>
    </w:p>
    <w:p w:rsidR="0093088B" w:rsidRDefault="009D3812" w:rsidP="0093088B">
      <w:pPr>
        <w:pStyle w:val="berschrift1"/>
      </w:pPr>
      <w:bookmarkStart w:id="3" w:name="_Toc526103055"/>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r w:rsidRPr="008F3304">
        <w:t>2.</w:t>
      </w:r>
      <w:r w:rsidR="00BE27AB" w:rsidRPr="008F3304">
        <w:t xml:space="preserve"> </w:t>
      </w:r>
      <w:r w:rsidR="00F925B8">
        <w:t>Ombudsstelle für Studierende:</w:t>
      </w:r>
      <w:r w:rsidR="00F925B8" w:rsidRPr="006C41DC">
        <w:t xml:space="preserve"> Praxisbroschüre „</w:t>
      </w:r>
      <w:r w:rsidR="00F925B8" w:rsidRPr="00F925B8">
        <w:t>Stichwort?</w:t>
      </w:r>
      <w:r w:rsidR="00F925B8">
        <w:t xml:space="preserve"> </w:t>
      </w:r>
      <w:r w:rsidR="006E410F">
        <w:t>S</w:t>
      </w:r>
      <w:r w:rsidR="006E410F" w:rsidRPr="00F925B8">
        <w:t>tudieren</w:t>
      </w:r>
      <w:r w:rsidR="00F925B8" w:rsidRPr="00F925B8">
        <w:t xml:space="preserve"> mit Behinderung!</w:t>
      </w:r>
      <w:r w:rsidR="00F925B8" w:rsidRPr="006C41DC">
        <w:t>“</w:t>
      </w:r>
      <w:r w:rsidR="00F925B8">
        <w:t xml:space="preserve"> auch als Audiobroschüre</w:t>
      </w:r>
      <w:bookmarkEnd w:id="3"/>
    </w:p>
    <w:p w:rsidR="00DA25D8" w:rsidRDefault="00DA25D8" w:rsidP="00B837BB">
      <w:pPr>
        <w:pStyle w:val="bodytext"/>
        <w:spacing w:before="0" w:after="0"/>
        <w:rPr>
          <w:sz w:val="6"/>
          <w:szCs w:val="6"/>
          <w:lang w:val="de-AT"/>
        </w:rPr>
      </w:pPr>
    </w:p>
    <w:p w:rsidR="00B5050F" w:rsidRDefault="00B5050F" w:rsidP="00F925B8">
      <w:pPr>
        <w:pStyle w:val="bodytext"/>
        <w:spacing w:before="0"/>
      </w:pPr>
      <w:r>
        <w:t xml:space="preserve">Der Mensch ist wissbegierig, will erfahren, will lernen, will weiterkommen, strebt nach Höherem. Ein wichtiger Baustein dabei ist die Ausbildung. </w:t>
      </w:r>
    </w:p>
    <w:p w:rsidR="00B5050F" w:rsidRDefault="00A220A2" w:rsidP="00C55F91">
      <w:pPr>
        <w:pStyle w:val="bodytext"/>
      </w:pPr>
      <w:r>
        <w:t>Nach Abschluss der S</w:t>
      </w:r>
      <w:r w:rsidR="00B5050F">
        <w:t xml:space="preserve">chule kommt die Entscheidung wohin das weitere (Berufs-)Leben gehen soll. Was will ich werden? Welchen Beruf will ich ergreifen? </w:t>
      </w:r>
      <w:r w:rsidR="00396A92">
        <w:br/>
      </w:r>
      <w:r w:rsidR="00B5050F">
        <w:t xml:space="preserve">Viele Menschen entscheiden sich dazu, </w:t>
      </w:r>
      <w:r w:rsidR="00F925B8">
        <w:t xml:space="preserve">ein </w:t>
      </w:r>
      <w:r w:rsidR="00B5050F">
        <w:t xml:space="preserve">(Fach-)Hochschulstudium zu absolvieren. Dazu gibt es in Österreich eine große Anzahl an Fachhochschulen, Universitäten, pädagogischen Schulen, Lehrgängen usw. </w:t>
      </w:r>
    </w:p>
    <w:p w:rsidR="00B5050F" w:rsidRDefault="00B5050F" w:rsidP="00C55F91">
      <w:pPr>
        <w:pStyle w:val="bodytext"/>
      </w:pPr>
      <w:r>
        <w:t>Grundsätzlich möchte man meinen, dass mit einem Maturazeugnis und dem nötigen Elan einem Studium nichts im Weg steht. Aber wie in vielen Lebensbereichen gibt es auch hier Hindernisse, die es manchen Menschen besonders schwer mach</w:t>
      </w:r>
      <w:r w:rsidR="00ED43C3">
        <w:t>en</w:t>
      </w:r>
      <w:r>
        <w:t xml:space="preserve">, zielstrebig ihre Ausbildung in Angriff zu nehmen. Menschen mit Behinderungen sind immer wieder mit solchen Hindernissen konfrontiert. </w:t>
      </w:r>
    </w:p>
    <w:p w:rsidR="00B5050F" w:rsidRDefault="005F06B5" w:rsidP="00C55F91">
      <w:pPr>
        <w:pStyle w:val="bodytext"/>
      </w:pPr>
      <w:r>
        <w:t xml:space="preserve">Chronisch kranke Personen und </w:t>
      </w:r>
      <w:r w:rsidR="00B5050F">
        <w:t xml:space="preserve">Menschen mit Behinderungen haben oft andere Grundbedürfnisse und benötigen andere grundlegende Voraussetzungen, um gleichberechtigt und voll integriert am Leben, im Studium und der Ausbildung </w:t>
      </w:r>
      <w:r w:rsidR="00B5050F" w:rsidRPr="005F06B5">
        <w:t>teilnehmen zu können.</w:t>
      </w:r>
      <w:r>
        <w:t xml:space="preserve"> </w:t>
      </w:r>
      <w:r w:rsidR="00B5050F" w:rsidRPr="005F06B5">
        <w:t>Viele kleine oder größere Barrieren erschweren es ein Studium zu absolvieren, obwohl dies zu vermeiden möglich wäre. So sind teilweise bauliche Barrieren vorhanden, aber z.B. auch die Aufbereitung von Lerninhalten</w:t>
      </w:r>
      <w:r w:rsidR="00B5050F">
        <w:t xml:space="preserve"> bring</w:t>
      </w:r>
      <w:r w:rsidR="00ED43C3">
        <w:t>t</w:t>
      </w:r>
      <w:r w:rsidR="00B5050F">
        <w:t xml:space="preserve"> Schwierigkeiten mit sich. </w:t>
      </w:r>
    </w:p>
    <w:p w:rsidR="00B5050F" w:rsidRDefault="00B5050F" w:rsidP="00C55F91">
      <w:pPr>
        <w:pStyle w:val="bodytext"/>
      </w:pPr>
      <w:r>
        <w:t xml:space="preserve">Vor allem Menschen, die gerade erst mit einem Studium beginnen, werden mit einer Flut an neuen Informationen rund um das Studium an sich überhäuft. Ist man dann </w:t>
      </w:r>
      <w:r>
        <w:lastRenderedPageBreak/>
        <w:t>auch noch mit einer chronischen Krankheit oder einer Behinderung am Beginn der Ausbildung, muss man sich auch noch mit dieser Thematik auseinandersetzen. Es gibt viele (gesetzliche) Regelungen, Unterstützungsmöglichkeiten, Assistenzleistungen, angepasste Prüfungsmodalitäten, H</w:t>
      </w:r>
      <w:r w:rsidR="00A220A2">
        <w:t xml:space="preserve">ilfsangebote, </w:t>
      </w:r>
      <w:r>
        <w:t>Anlaufstellen usw. für Menschen mit derartigem Hilfebedarf. Oft ist nur die Frage wie Betroffene an diese, für sie so wichtigen</w:t>
      </w:r>
      <w:r w:rsidR="00396A92">
        <w:t>,</w:t>
      </w:r>
      <w:r>
        <w:t xml:space="preserve"> Informationen kommen können, um den Studienalltag zu verbessern.</w:t>
      </w:r>
    </w:p>
    <w:p w:rsidR="00B5050F" w:rsidRDefault="00B5050F" w:rsidP="00C55F91">
      <w:pPr>
        <w:pStyle w:val="bodytext"/>
      </w:pPr>
      <w:r>
        <w:t xml:space="preserve">Die Ombudsstelle für Studierende hat nun die zehnte Auflage der </w:t>
      </w:r>
      <w:r w:rsidRPr="006C41DC">
        <w:rPr>
          <w:b/>
        </w:rPr>
        <w:t>Praxis</w:t>
      </w:r>
      <w:r w:rsidR="00963BB7">
        <w:rPr>
          <w:b/>
        </w:rPr>
        <w:t>-P</w:t>
      </w:r>
      <w:r w:rsidRPr="006C41DC">
        <w:rPr>
          <w:b/>
        </w:rPr>
        <w:t>roschüre „</w:t>
      </w:r>
      <w:hyperlink r:id="rId14" w:history="1">
        <w:r w:rsidRPr="006C41DC">
          <w:rPr>
            <w:rStyle w:val="Hyperlink"/>
            <w:b/>
          </w:rPr>
          <w:t>Stichwort? Studieren mit Behinderung!</w:t>
        </w:r>
      </w:hyperlink>
      <w:r w:rsidRPr="006C41DC">
        <w:rPr>
          <w:b/>
        </w:rPr>
        <w:t>“</w:t>
      </w:r>
      <w:r>
        <w:t xml:space="preserve"> veröffentlicht. Hier finden betroffene Menschen in übersichtlicher und zusammengefasster Weise viele relevante Themen, um ein Studium nicht im Vorhinein a</w:t>
      </w:r>
      <w:r w:rsidR="005F06B5">
        <w:t>n</w:t>
      </w:r>
      <w:r>
        <w:t xml:space="preserve"> Barrieren scheitern zu lassen bzw. den Start in das neue Leben möglichst zu erleichtern.</w:t>
      </w:r>
      <w:r w:rsidR="001B52D5">
        <w:t xml:space="preserve"> </w:t>
      </w:r>
      <w:r w:rsidR="001B52D5">
        <w:br/>
        <w:t xml:space="preserve">Weiters gibt es nun die Broschüre auch in </w:t>
      </w:r>
      <w:r w:rsidR="001B52D5" w:rsidRPr="006C41DC">
        <w:rPr>
          <w:b/>
        </w:rPr>
        <w:t>Großdruck</w:t>
      </w:r>
      <w:r w:rsidR="001B52D5">
        <w:t xml:space="preserve"> und als gesprochene </w:t>
      </w:r>
      <w:r w:rsidR="001B52D5" w:rsidRPr="006C41DC">
        <w:rPr>
          <w:b/>
        </w:rPr>
        <w:t>Tonbroschüre</w:t>
      </w:r>
      <w:r w:rsidR="001B52D5">
        <w:t xml:space="preserve"> als mp3 zum Download oder auf CD. Die Tonbroschüre finden Sie </w:t>
      </w:r>
      <w:hyperlink r:id="rId15" w:history="1">
        <w:r w:rsidR="001B52D5" w:rsidRPr="001B52D5">
          <w:rPr>
            <w:rStyle w:val="Hyperlink"/>
          </w:rPr>
          <w:t>hier</w:t>
        </w:r>
      </w:hyperlink>
      <w:r w:rsidR="001B52D5">
        <w:t>.</w:t>
      </w:r>
    </w:p>
    <w:p w:rsidR="00B5050F" w:rsidRDefault="00B5050F" w:rsidP="001B52D5">
      <w:pPr>
        <w:pStyle w:val="HTMLAdresse"/>
        <w:spacing w:before="240"/>
      </w:pPr>
      <w:r>
        <w:t xml:space="preserve">Sie können die Broschüre kostenlos </w:t>
      </w:r>
      <w:hyperlink r:id="rId16" w:history="1">
        <w:r w:rsidRPr="00460205">
          <w:rPr>
            <w:rStyle w:val="Hyperlink"/>
          </w:rPr>
          <w:t>hier</w:t>
        </w:r>
      </w:hyperlink>
      <w:r>
        <w:t xml:space="preserve"> herunterladen bzw. bei der Ombudsstelle erhalten.</w:t>
      </w:r>
    </w:p>
    <w:p w:rsidR="00B5050F" w:rsidRDefault="00B5050F" w:rsidP="00C55F91">
      <w:pPr>
        <w:pStyle w:val="kontakttext"/>
      </w:pPr>
      <w:r>
        <w:t xml:space="preserve">Die Ombudsstelle für Studierende steht für Fragen und Anliegen im Studienalltag unter der gebührenfreien Telefonnummer 0800-311 650 sowie unter der E-Mail-Adresse </w:t>
      </w:r>
      <w:hyperlink r:id="rId17" w:tgtFrame="_blank" w:history="1">
        <w:r>
          <w:rPr>
            <w:rStyle w:val="Hyperlink"/>
          </w:rPr>
          <w:t>info@hochschulombudsmann.at</w:t>
        </w:r>
      </w:hyperlink>
      <w:r>
        <w:t xml:space="preserve"> zur Verfügung.</w:t>
      </w:r>
    </w:p>
    <w:p w:rsidR="00B5050F" w:rsidRDefault="00C55F91" w:rsidP="00C55F91">
      <w:pPr>
        <w:pStyle w:val="bodytext"/>
      </w:pPr>
      <w:r>
        <w:t>Weitere</w:t>
      </w:r>
      <w:r w:rsidR="00B5050F">
        <w:t xml:space="preserve"> Informationen erhalten Sie unter </w:t>
      </w:r>
      <w:hyperlink r:id="rId18" w:history="1">
        <w:r w:rsidR="004906A5">
          <w:rPr>
            <w:rStyle w:val="Hyperlink"/>
          </w:rPr>
          <w:t>www.hochschulombudsmann.at/</w:t>
        </w:r>
      </w:hyperlink>
    </w:p>
    <w:p w:rsidR="00B5050F" w:rsidRDefault="00B5050F" w:rsidP="00460205">
      <w:pPr>
        <w:pStyle w:val="kontakttext"/>
        <w:spacing w:before="360" w:after="0"/>
      </w:pPr>
      <w:r>
        <w:t>Kontakt:</w:t>
      </w:r>
    </w:p>
    <w:p w:rsidR="00B5050F" w:rsidRDefault="00B5050F" w:rsidP="00B5050F">
      <w:pPr>
        <w:pStyle w:val="Textkrper"/>
      </w:pPr>
      <w:r>
        <w:t>Postadresse: Minoritenplatz 5</w:t>
      </w:r>
      <w:r w:rsidR="00C55F91">
        <w:br/>
      </w:r>
      <w:r>
        <w:t>1010 Wien</w:t>
      </w:r>
      <w:r w:rsidR="00C55F91">
        <w:br/>
      </w:r>
      <w:r>
        <w:t xml:space="preserve">Büro: Palais Harrach, Herrengasse 16, Stiege II, 2. Stock </w:t>
      </w:r>
      <w:r>
        <w:br/>
        <w:t>(barrierefreier Zugang), 1010 Wien</w:t>
      </w:r>
    </w:p>
    <w:p w:rsidR="00085AF9" w:rsidRDefault="0093761F" w:rsidP="00B5050F">
      <w:pPr>
        <w:pStyle w:val="Textkrper"/>
      </w:pPr>
      <w:r>
        <w:t>oder</w:t>
      </w:r>
    </w:p>
    <w:p w:rsidR="00085AF9" w:rsidRPr="0093761F" w:rsidRDefault="00B520F6" w:rsidP="00085AF9">
      <w:pPr>
        <w:pStyle w:val="text"/>
        <w:numPr>
          <w:ilvl w:val="0"/>
          <w:numId w:val="0"/>
        </w:numPr>
        <w:rPr>
          <w:rStyle w:val="E-Mail-SignaturZchn"/>
        </w:rPr>
      </w:pPr>
      <w:r w:rsidRPr="0093761F">
        <w:rPr>
          <w:rStyle w:val="kontakttextZchn4"/>
        </w:rPr>
        <w:t>Bundesministerium</w:t>
      </w:r>
      <w:r w:rsidR="00085AF9" w:rsidRPr="0093761F">
        <w:rPr>
          <w:rStyle w:val="kontakttextZchn4"/>
        </w:rPr>
        <w:t xml:space="preserve"> für Bildung, Wissenschaft und Forschung </w:t>
      </w:r>
      <w:r w:rsidR="00085AF9" w:rsidRPr="0093761F">
        <w:rPr>
          <w:rStyle w:val="kontakttextZchn4"/>
        </w:rPr>
        <w:br/>
        <w:t xml:space="preserve">Mag. Annette Weber </w:t>
      </w:r>
      <w:r w:rsidR="00085AF9" w:rsidRPr="0093761F">
        <w:rPr>
          <w:rStyle w:val="kontakttextZchn4"/>
        </w:rPr>
        <w:br/>
        <w:t xml:space="preserve">Pressesprecherin </w:t>
      </w:r>
      <w:r w:rsidR="00085AF9" w:rsidRPr="0093761F">
        <w:rPr>
          <w:rStyle w:val="kontakttextZchn4"/>
        </w:rPr>
        <w:br/>
      </w:r>
      <w:r w:rsidR="0093761F" w:rsidRPr="0093761F">
        <w:rPr>
          <w:rStyle w:val="kontakttextZchn4"/>
        </w:rPr>
        <w:t xml:space="preserve">Telefon: </w:t>
      </w:r>
      <w:r w:rsidR="00085AF9" w:rsidRPr="0093761F">
        <w:rPr>
          <w:rStyle w:val="kontakttextZchn4"/>
        </w:rPr>
        <w:t xml:space="preserve">01 53120-5025 </w:t>
      </w:r>
      <w:r w:rsidR="00085AF9" w:rsidRPr="0093761F">
        <w:rPr>
          <w:rStyle w:val="kontakttextZchn4"/>
        </w:rPr>
        <w:br/>
      </w:r>
      <w:r w:rsidR="0093761F" w:rsidRPr="0093761F">
        <w:rPr>
          <w:rStyle w:val="E-Mail-SignaturZchn"/>
        </w:rPr>
        <w:t xml:space="preserve">E-Mail: </w:t>
      </w:r>
      <w:hyperlink r:id="rId19" w:history="1">
        <w:r w:rsidR="0093761F" w:rsidRPr="00ED79FB">
          <w:rPr>
            <w:rStyle w:val="Hyperlink"/>
            <w:rFonts w:ascii="Arial" w:hAnsi="Arial" w:cs="Arial"/>
            <w:lang w:val="de-DE" w:eastAsia="ar-SA"/>
          </w:rPr>
          <w:t>annette.weber@bmbwf.gv.at</w:t>
        </w:r>
      </w:hyperlink>
      <w:r w:rsidR="0093761F">
        <w:rPr>
          <w:rStyle w:val="E-Mail-SignaturZchn"/>
        </w:rPr>
        <w:t xml:space="preserve"> </w:t>
      </w:r>
    </w:p>
    <w:p w:rsidR="00085AF9" w:rsidRDefault="00085AF9" w:rsidP="00B5050F">
      <w:pPr>
        <w:pStyle w:val="Textkrper"/>
      </w:pPr>
    </w:p>
    <w:p w:rsidR="00F1179D" w:rsidRPr="008F3304" w:rsidRDefault="00F1179D" w:rsidP="00AD6D10">
      <w:pPr>
        <w:pStyle w:val="Quellenangabe"/>
        <w:spacing w:before="360"/>
      </w:pPr>
      <w:r w:rsidRPr="008F3304">
        <w:t>Informationen entnommen aus:</w:t>
      </w:r>
    </w:p>
    <w:p w:rsidR="00460205" w:rsidRDefault="00F15775" w:rsidP="00A57F61">
      <w:pPr>
        <w:pStyle w:val="HTMLAdresse"/>
        <w:rPr>
          <w:rStyle w:val="Hyperlink"/>
          <w:sz w:val="20"/>
          <w:szCs w:val="20"/>
        </w:rPr>
      </w:pPr>
      <w:hyperlink r:id="rId20" w:history="1">
        <w:r w:rsidR="00460205" w:rsidRPr="00ED79FB">
          <w:rPr>
            <w:rStyle w:val="Hyperlink"/>
            <w:sz w:val="20"/>
            <w:szCs w:val="20"/>
          </w:rPr>
          <w:t>https://www.bizeps.or.at/studieren-mit-behinderung-neue-broschuere-der-ombudsstelle-fuer-studierende/</w:t>
        </w:r>
      </w:hyperlink>
    </w:p>
    <w:p w:rsidR="00085AF9" w:rsidRDefault="00F15775" w:rsidP="008B3530">
      <w:pPr>
        <w:pStyle w:val="HTMLAdresse"/>
        <w:rPr>
          <w:rStyle w:val="Hyperlink"/>
          <w:sz w:val="20"/>
          <w:szCs w:val="20"/>
        </w:rPr>
      </w:pPr>
      <w:hyperlink r:id="rId21" w:history="1">
        <w:r w:rsidR="00085AF9" w:rsidRPr="00ED79FB">
          <w:rPr>
            <w:rStyle w:val="Hyperlink"/>
            <w:sz w:val="20"/>
            <w:szCs w:val="20"/>
          </w:rPr>
          <w:t>https://www.ots.at/presseaussendung/OTS_20180919_OTS0028/studieren-mit-behinderung-neue-broschuere-der-ombudsstelle-fuer-studierende</w:t>
        </w:r>
      </w:hyperlink>
    </w:p>
    <w:p w:rsidR="00351B60" w:rsidRDefault="00014647" w:rsidP="00351B60">
      <w:pPr>
        <w:pStyle w:val="berschrift1"/>
      </w:pPr>
      <w:bookmarkStart w:id="12" w:name="_Toc526103056"/>
      <w:r w:rsidRPr="008F3304">
        <w:t xml:space="preserve">3. </w:t>
      </w:r>
      <w:r w:rsidR="00351B60">
        <w:t>InTaKT – das Inklusive Tanz-, Kultur- und Theaterfestival in Graz</w:t>
      </w:r>
      <w:bookmarkEnd w:id="12"/>
    </w:p>
    <w:p w:rsidR="00014647" w:rsidRDefault="00014647" w:rsidP="00014647">
      <w:pPr>
        <w:pStyle w:val="bodytext"/>
        <w:spacing w:before="0" w:after="0"/>
        <w:rPr>
          <w:rStyle w:val="bodytextZchn"/>
          <w:sz w:val="6"/>
          <w:szCs w:val="6"/>
        </w:rPr>
      </w:pPr>
    </w:p>
    <w:p w:rsidR="00AC751C" w:rsidRPr="003941C8" w:rsidRDefault="00AC751C" w:rsidP="00822341">
      <w:pPr>
        <w:pStyle w:val="bodytext"/>
        <w:spacing w:before="0"/>
      </w:pPr>
      <w:r w:rsidRPr="003941C8">
        <w:lastRenderedPageBreak/>
        <w:t xml:space="preserve">Was macht uns Menschen aus, </w:t>
      </w:r>
      <w:r w:rsidR="005D7B42">
        <w:t xml:space="preserve">was </w:t>
      </w:r>
      <w:r w:rsidRPr="003941C8">
        <w:t>macht uns interessant? Was lässt uns unserem Gegenüber</w:t>
      </w:r>
      <w:r w:rsidR="00A220A2">
        <w:t xml:space="preserve"> </w:t>
      </w:r>
      <w:r w:rsidR="00A220A2" w:rsidRPr="003941C8">
        <w:t>achtsam werden</w:t>
      </w:r>
      <w:r w:rsidRPr="003941C8">
        <w:t xml:space="preserve">? </w:t>
      </w:r>
      <w:r w:rsidRPr="003941C8">
        <w:br/>
        <w:t>Es ist wohl nicht, dass wir alle gleich</w:t>
      </w:r>
      <w:r w:rsidR="005D7B42">
        <w:t xml:space="preserve"> und</w:t>
      </w:r>
      <w:r w:rsidRPr="003941C8">
        <w:t xml:space="preserve"> uniform</w:t>
      </w:r>
      <w:r w:rsidR="005D7B42" w:rsidRPr="005D7B42">
        <w:t xml:space="preserve"> </w:t>
      </w:r>
      <w:r w:rsidR="005D7B42" w:rsidRPr="003941C8">
        <w:t>sind</w:t>
      </w:r>
      <w:r w:rsidRPr="003941C8">
        <w:t xml:space="preserve">, langweilig und auch austauschbar sind… Nein, es ist wohl unsere Individualität, unsere Einzigartigkeit, unser Wesen, unser Geist, unsere Erscheinung. </w:t>
      </w:r>
      <w:r w:rsidRPr="003941C8">
        <w:br/>
        <w:t>Menschen sind unterschiedlich, keiner gleicht dem anderen. All die kleineren und größeren Unterschiede machen uns Menschen interessant, das Leben erst spannend, machen das Zusammenleben vielfältig, machen eine Gesellschaft reichhaltig. Und diese Vielfältigkeit gilt es zu nutzen.</w:t>
      </w:r>
    </w:p>
    <w:p w:rsidR="00AC751C" w:rsidRPr="003941C8" w:rsidRDefault="00AC751C" w:rsidP="003941C8">
      <w:pPr>
        <w:pStyle w:val="bodytext"/>
      </w:pPr>
      <w:r w:rsidRPr="003941C8">
        <w:t xml:space="preserve">Gerade diese </w:t>
      </w:r>
      <w:r w:rsidR="00396A92" w:rsidRPr="003941C8">
        <w:t>Fülle</w:t>
      </w:r>
      <w:r w:rsidRPr="003941C8">
        <w:t xml:space="preserve"> kann ein großer Schatz und eine enorme Bereicherung für jeden Menschen und jede Gesellschaft sein. Wir können voneinander lernen, wir können miteinander lernen und wir können füreinander da sein. Je größer die Vielfalt, umso reicher ist jener Mensch, der dies anzunehmen vermag.</w:t>
      </w:r>
    </w:p>
    <w:p w:rsidR="00AC751C" w:rsidRPr="003941C8" w:rsidRDefault="00AC751C" w:rsidP="003941C8">
      <w:pPr>
        <w:pStyle w:val="bodytext"/>
      </w:pPr>
      <w:r w:rsidRPr="003941C8">
        <w:t xml:space="preserve">Seit 2015 gibt es in Graz den Verein zur Förderung der Inklusion durch kulturelle und sportliche Aktivitäten (IKS). Ziel des Vereines ist es, „(…) </w:t>
      </w:r>
      <w:r w:rsidRPr="00822341">
        <w:rPr>
          <w:i/>
        </w:rPr>
        <w:t xml:space="preserve">inklusive Kultur- und Sportangebote insbesondere für Kinder und Jugendliche in der gesamten Steiermark </w:t>
      </w:r>
      <w:r w:rsidRPr="003941C8">
        <w:t>[durchzuführen].</w:t>
      </w:r>
      <w:r w:rsidR="00913B4E">
        <w:t xml:space="preserve"> </w:t>
      </w:r>
      <w:r w:rsidRPr="00822341">
        <w:rPr>
          <w:i/>
        </w:rPr>
        <w:t>Unser Ansatz ist es, unterschiedliche Personengruppen frühestmöglich zusammenzubringen, damit keine Berührungsängste entstehen und etwaige Vorurteile rasch wieder abgebaut werden können. Dies fördern wir durch gezielte Veranstaltungen und Angebote in Kindergärten, Schulen und im Freizeitbereich</w:t>
      </w:r>
      <w:r w:rsidRPr="003941C8">
        <w:t>.“</w:t>
      </w:r>
    </w:p>
    <w:p w:rsidR="00AC751C" w:rsidRPr="003941C8" w:rsidRDefault="00AC751C" w:rsidP="003941C8">
      <w:pPr>
        <w:pStyle w:val="bodytext"/>
      </w:pPr>
      <w:r w:rsidRPr="003941C8">
        <w:t>Inklusion soll und muss Normalität in unserem Leben, in unserer Gesellschaft, werden.</w:t>
      </w:r>
      <w:r w:rsidRPr="003941C8">
        <w:rPr>
          <w:rStyle w:val="Fett"/>
          <w:b w:val="0"/>
          <w:bCs w:val="0"/>
        </w:rPr>
        <w:t xml:space="preserve"> „</w:t>
      </w:r>
      <w:r w:rsidRPr="00822341">
        <w:rPr>
          <w:i/>
        </w:rPr>
        <w:t>Niemand soll aufgrund irgendwelcher Merkmale ausgeschlossen werden. Egal ob jung oder alt, mit einer physischen und/oder intellektuellen Beeinträchtigung, mit Migrationshintergrund oder Personen mit Betreuungspflichten. Jeder Mensch ist ungeachtet seiner persönlichen Unterstützungsbedürfnisse ein gleichwertiges Individuum. Wir sind für ein gemeinsames Miteinander in der Gesellschaft und wollen dies gezielt fördern</w:t>
      </w:r>
      <w:r w:rsidRPr="003941C8">
        <w:t>.“</w:t>
      </w:r>
    </w:p>
    <w:p w:rsidR="00AC751C" w:rsidRPr="003941C8" w:rsidRDefault="00AC751C" w:rsidP="003941C8">
      <w:pPr>
        <w:pStyle w:val="bodytext"/>
      </w:pPr>
      <w:r w:rsidRPr="003941C8">
        <w:t>Der Verein IKS veranstaltet in diesem Jahr zum dritten Mal das</w:t>
      </w:r>
      <w:r w:rsidRPr="00822341">
        <w:rPr>
          <w:b/>
        </w:rPr>
        <w:t xml:space="preserve"> inklusive Tanz-, Kultur- und Theaterfestival InTaKT</w:t>
      </w:r>
      <w:r w:rsidRPr="003941C8">
        <w:t>. Mit diesem Festival sollen Menschen zusammengebracht werden</w:t>
      </w:r>
      <w:r w:rsidR="00822341">
        <w:t>,</w:t>
      </w:r>
      <w:r w:rsidRPr="003941C8">
        <w:t xml:space="preserve"> Menschen, die sonst vielleicht nie aufeinandertreffen würden. </w:t>
      </w:r>
    </w:p>
    <w:p w:rsidR="00AC751C" w:rsidRPr="003941C8" w:rsidRDefault="00AC751C" w:rsidP="003941C8">
      <w:pPr>
        <w:pStyle w:val="bodytext"/>
      </w:pPr>
      <w:r w:rsidRPr="003941C8">
        <w:rPr>
          <w:rStyle w:val="Fett"/>
          <w:b w:val="0"/>
          <w:bCs w:val="0"/>
        </w:rPr>
        <w:t>„</w:t>
      </w:r>
      <w:r w:rsidRPr="00822341">
        <w:rPr>
          <w:rStyle w:val="Fett"/>
          <w:b w:val="0"/>
          <w:bCs w:val="0"/>
          <w:i/>
        </w:rPr>
        <w:t>I</w:t>
      </w:r>
      <w:r w:rsidR="00822341" w:rsidRPr="00822341">
        <w:rPr>
          <w:rStyle w:val="Fett"/>
          <w:b w:val="0"/>
          <w:bCs w:val="0"/>
          <w:i/>
        </w:rPr>
        <w:t>nklusion</w:t>
      </w:r>
      <w:r w:rsidRPr="00822341">
        <w:rPr>
          <w:i/>
        </w:rPr>
        <w:t xml:space="preserve"> als Gegenteil von Exklusion bedeutet die aktive Teilhabe aller Menschen am gesellschaftlichen Leben</w:t>
      </w:r>
      <w:r w:rsidRPr="003941C8">
        <w:t xml:space="preserve">.“ Dieses Festival soll Menschen verbinden. Das kann durch aktives </w:t>
      </w:r>
      <w:r w:rsidR="00913B4E">
        <w:t>E</w:t>
      </w:r>
      <w:r w:rsidRPr="003941C8">
        <w:t xml:space="preserve">inbeziehen einzelner Mitglieder im Ensemble sein oder es kann auch eine inhaltliche Auseinandersetzung </w:t>
      </w:r>
      <w:r w:rsidR="00913B4E">
        <w:t>mit dem</w:t>
      </w:r>
      <w:r w:rsidRPr="003941C8">
        <w:t xml:space="preserve"> Thema Inklusion stattfinden. </w:t>
      </w:r>
    </w:p>
    <w:p w:rsidR="00AC751C" w:rsidRPr="003941C8" w:rsidRDefault="00AC751C" w:rsidP="003941C8">
      <w:pPr>
        <w:pStyle w:val="bodytext"/>
      </w:pPr>
      <w:r w:rsidRPr="003941C8">
        <w:t>So gibt es während des mehrtägigen Festivals (</w:t>
      </w:r>
      <w:r w:rsidRPr="00913B4E">
        <w:rPr>
          <w:b/>
        </w:rPr>
        <w:t>17. Bis 25. November</w:t>
      </w:r>
      <w:r w:rsidR="00822341" w:rsidRPr="00913B4E">
        <w:rPr>
          <w:b/>
        </w:rPr>
        <w:t xml:space="preserve"> 2018</w:t>
      </w:r>
      <w:r w:rsidRPr="00913B4E">
        <w:t>)</w:t>
      </w:r>
      <w:r w:rsidRPr="003941C8">
        <w:t xml:space="preserve"> Tanz- und Theateraufführungen, musikalische Beiträge und Lesungen, sowie Filmvorführungen, Gespräche und Workshops. Von Kindern über Jugendliche bis hin zu Erwachsenen, mit oder ohne Beeinträchtigung, mit oder ohne Migrationshintergrund – alle Menschen sind willkommen.</w:t>
      </w:r>
    </w:p>
    <w:p w:rsidR="00AC751C" w:rsidRDefault="00AC751C" w:rsidP="006335F5">
      <w:pPr>
        <w:pStyle w:val="HTMLAdresse"/>
        <w:spacing w:before="360" w:after="240"/>
      </w:pPr>
      <w:r>
        <w:t xml:space="preserve">Weitere Informationen finden Sie unter </w:t>
      </w:r>
      <w:hyperlink r:id="rId22" w:history="1">
        <w:r w:rsidRPr="00AB1961">
          <w:rPr>
            <w:rStyle w:val="Hyperlink"/>
          </w:rPr>
          <w:t>http://intakt-festival.at/</w:t>
        </w:r>
      </w:hyperlink>
      <w:r>
        <w:t xml:space="preserve"> .</w:t>
      </w:r>
    </w:p>
    <w:p w:rsidR="00D477E8" w:rsidRDefault="00AC751C" w:rsidP="00D477E8">
      <w:pPr>
        <w:pStyle w:val="kontakttext"/>
        <w:spacing w:after="0"/>
      </w:pPr>
      <w:r>
        <w:t>Kontakt</w:t>
      </w:r>
      <w:r w:rsidR="003941C8">
        <w:t xml:space="preserve"> IKS</w:t>
      </w:r>
      <w:r>
        <w:t>:</w:t>
      </w:r>
      <w:r w:rsidR="00D477E8">
        <w:br/>
      </w:r>
      <w:r>
        <w:t>IKS – Verein zur Förderung der Inklusion durch kulturelle und sportliche Aktivitäten</w:t>
      </w:r>
      <w:r>
        <w:br/>
        <w:t>Schießstattgasse 73</w:t>
      </w:r>
      <w:r>
        <w:br/>
        <w:t>8010 Graz</w:t>
      </w:r>
    </w:p>
    <w:p w:rsidR="00AC751C" w:rsidRDefault="003941C8" w:rsidP="00D477E8">
      <w:pPr>
        <w:pStyle w:val="E-Mail-Signatur"/>
      </w:pPr>
      <w:r w:rsidRPr="003941C8">
        <w:lastRenderedPageBreak/>
        <w:t xml:space="preserve">E-Mail: </w:t>
      </w:r>
      <w:hyperlink r:id="rId23" w:history="1">
        <w:r w:rsidRPr="00AB1961">
          <w:rPr>
            <w:rStyle w:val="Hyperlink"/>
          </w:rPr>
          <w:t>info@verein-iks.eu</w:t>
        </w:r>
      </w:hyperlink>
      <w:r>
        <w:t xml:space="preserve"> </w:t>
      </w:r>
    </w:p>
    <w:p w:rsidR="003941C8" w:rsidRPr="003941C8" w:rsidRDefault="003941C8" w:rsidP="003941C8">
      <w:pPr>
        <w:pStyle w:val="bodytext"/>
      </w:pPr>
      <w:r>
        <w:t>oder</w:t>
      </w:r>
    </w:p>
    <w:p w:rsidR="003941C8" w:rsidRDefault="003941C8" w:rsidP="00D477E8">
      <w:pPr>
        <w:pStyle w:val="kontakttext"/>
        <w:spacing w:after="0"/>
      </w:pPr>
      <w:r>
        <w:t>Kontakt InTaKT:</w:t>
      </w:r>
      <w:r w:rsidR="00D477E8">
        <w:br/>
      </w:r>
      <w:r w:rsidRPr="00835EA0">
        <w:t>Telefon:</w:t>
      </w:r>
      <w:r>
        <w:t xml:space="preserve"> 0681 10450496</w:t>
      </w:r>
    </w:p>
    <w:p w:rsidR="00AC751C" w:rsidRDefault="00AC751C" w:rsidP="00D477E8">
      <w:pPr>
        <w:pStyle w:val="E-Mail-Signatur"/>
      </w:pPr>
      <w:r>
        <w:t>E-</w:t>
      </w:r>
      <w:r w:rsidRPr="00835EA0">
        <w:t>Mail:</w:t>
      </w:r>
      <w:r>
        <w:t xml:space="preserve"> </w:t>
      </w:r>
      <w:hyperlink r:id="rId24" w:history="1">
        <w:r w:rsidR="003941C8" w:rsidRPr="00AB1961">
          <w:rPr>
            <w:rStyle w:val="Hyperlink"/>
          </w:rPr>
          <w:t>info@intakt-festival.at</w:t>
        </w:r>
      </w:hyperlink>
      <w:r>
        <w:t xml:space="preserve">  </w:t>
      </w:r>
    </w:p>
    <w:p w:rsidR="00C04A35" w:rsidRPr="00C04A35" w:rsidRDefault="00C04A35" w:rsidP="00C04A35">
      <w:pPr>
        <w:pStyle w:val="bodytext"/>
        <w:rPr>
          <w:rStyle w:val="bodytextZchn"/>
        </w:rPr>
      </w:pPr>
    </w:p>
    <w:p w:rsidR="008B5E30" w:rsidRPr="008F3304" w:rsidRDefault="008B5E30" w:rsidP="008B5E30">
      <w:pPr>
        <w:pStyle w:val="Quellenangabe"/>
        <w:spacing w:before="480"/>
        <w:rPr>
          <w:lang w:val="de-AT"/>
        </w:rPr>
      </w:pPr>
      <w:r w:rsidRPr="008F3304">
        <w:rPr>
          <w:lang w:val="de-AT"/>
        </w:rPr>
        <w:t>Informationen entnommen aus:</w:t>
      </w:r>
    </w:p>
    <w:p w:rsidR="00963BB7" w:rsidRPr="00963BB7" w:rsidRDefault="00F15775" w:rsidP="00374C6A">
      <w:pPr>
        <w:pStyle w:val="HTMLAdresse"/>
        <w:rPr>
          <w:rStyle w:val="Hyperlink"/>
          <w:sz w:val="20"/>
          <w:szCs w:val="20"/>
        </w:rPr>
      </w:pPr>
      <w:hyperlink r:id="rId25" w:history="1">
        <w:r w:rsidR="00963BB7" w:rsidRPr="00963BB7">
          <w:rPr>
            <w:rStyle w:val="Hyperlink"/>
            <w:sz w:val="20"/>
            <w:szCs w:val="20"/>
          </w:rPr>
          <w:t>http://verein-iks.eu/angebote/freizeit/intakt/</w:t>
        </w:r>
      </w:hyperlink>
    </w:p>
    <w:p w:rsidR="005177BA" w:rsidRPr="008F3304" w:rsidRDefault="00F5011D" w:rsidP="009E4CE5">
      <w:pPr>
        <w:pStyle w:val="berschrift1"/>
      </w:pPr>
      <w:bookmarkStart w:id="13" w:name="_Toc526103057"/>
      <w:r w:rsidRPr="008F3304">
        <w:t>4</w:t>
      </w:r>
      <w:r w:rsidR="00FA2DBB" w:rsidRPr="008F3304">
        <w:t xml:space="preserve">. </w:t>
      </w:r>
      <w:r w:rsidR="00414A97">
        <w:t>Schlichtung</w:t>
      </w:r>
      <w:r w:rsidR="0023222D">
        <w:t xml:space="preserve"> mit</w:t>
      </w:r>
      <w:r w:rsidR="00414A97">
        <w:t xml:space="preserve"> Post AG</w:t>
      </w:r>
      <w:r w:rsidR="008E13C1">
        <w:t xml:space="preserve"> </w:t>
      </w:r>
      <w:r w:rsidR="0023222D">
        <w:t>– neue Briefkästen müssen barrierefrei sein</w:t>
      </w:r>
      <w:bookmarkEnd w:id="13"/>
    </w:p>
    <w:p w:rsidR="005177BA" w:rsidRDefault="005177BA" w:rsidP="005177BA">
      <w:pPr>
        <w:pStyle w:val="bodytext"/>
        <w:spacing w:before="0" w:after="0"/>
        <w:rPr>
          <w:rStyle w:val="bodytextZchn"/>
          <w:sz w:val="6"/>
          <w:szCs w:val="6"/>
        </w:rPr>
      </w:pPr>
    </w:p>
    <w:p w:rsidR="004E19CB" w:rsidRPr="00C55F91" w:rsidRDefault="004E19CB" w:rsidP="00780458">
      <w:pPr>
        <w:pStyle w:val="bodytext"/>
        <w:spacing w:before="0"/>
      </w:pPr>
      <w:r w:rsidRPr="00C55F91">
        <w:t xml:space="preserve">„Die Post bringt allen was“, lautet ein Werbeslogan der Österreichischen Post. Nur, bevor sie etwas bringen kann, muss sie aber </w:t>
      </w:r>
      <w:r w:rsidR="00921309">
        <w:t>zu</w:t>
      </w:r>
      <w:r w:rsidRPr="00C55F91">
        <w:t>erst etwas abholen bzw. muss jemand erst etwas verschicken.</w:t>
      </w:r>
    </w:p>
    <w:p w:rsidR="004E19CB" w:rsidRPr="00C55F91" w:rsidRDefault="004E19CB" w:rsidP="00C55F91">
      <w:pPr>
        <w:pStyle w:val="bodytext"/>
      </w:pPr>
      <w:r w:rsidRPr="00C55F91">
        <w:t xml:space="preserve">Bekannterweise gibt es zum </w:t>
      </w:r>
      <w:r w:rsidR="00C55F91" w:rsidRPr="00C55F91">
        <w:t>Aufgeben</w:t>
      </w:r>
      <w:r w:rsidRPr="00C55F91">
        <w:t xml:space="preserve"> von Briefen, Postkarten etc. unter anderem den „guten, alten Briefkasten“. Postkäst</w:t>
      </w:r>
      <w:r w:rsidR="00A220A2">
        <w:t>en gibt es seit mehreren Jahrhunderten</w:t>
      </w:r>
      <w:r w:rsidRPr="00C55F91">
        <w:t xml:space="preserve">. Auch sie sind einem steten Wandel in Design, Anforderungen und Funktionsweise unterlegen, so auch derzeit. Die Post </w:t>
      </w:r>
      <w:r w:rsidR="00C55F91" w:rsidRPr="00C55F91">
        <w:t>erprobt</w:t>
      </w:r>
      <w:r w:rsidRPr="00C55F91">
        <w:t xml:space="preserve"> verschiedene Postkastenmodelle. Nur waren einige neue Modelle leider nicht so konzipiert, dass Menschen im Rollstuhl den Einwurfschlitz erreichen konnten. Dieser war in einer Höhe von </w:t>
      </w:r>
      <w:r w:rsidR="00DE4187">
        <w:t xml:space="preserve">rund 1,5 </w:t>
      </w:r>
      <w:r w:rsidRPr="00C55F91">
        <w:t>m angebracht. Somit konnte man im Rollstuhl sitzend Briefe nicht in den Briefkasten einwerfen.</w:t>
      </w:r>
    </w:p>
    <w:p w:rsidR="004E19CB" w:rsidRPr="00C55F91" w:rsidRDefault="004E19CB" w:rsidP="00C55F91">
      <w:pPr>
        <w:pStyle w:val="bodytext"/>
      </w:pPr>
      <w:r w:rsidRPr="00C55F91">
        <w:t xml:space="preserve">Da dies nicht dem Bundes-Behindertengleichstellungsgesetz und dem </w:t>
      </w:r>
      <w:hyperlink r:id="rId26" w:history="1">
        <w:r w:rsidRPr="00C55F91">
          <w:rPr>
            <w:rStyle w:val="Hyperlink"/>
          </w:rPr>
          <w:t>Postmarktgesetz</w:t>
        </w:r>
      </w:hyperlink>
      <w:r w:rsidRPr="00C55F91">
        <w:t xml:space="preserve"> entsprach, wurde nun von einer Einzelperson </w:t>
      </w:r>
      <w:r w:rsidR="006E0925">
        <w:t xml:space="preserve">(Mag. Andreas Pöschek) </w:t>
      </w:r>
      <w:r w:rsidR="00A220A2">
        <w:t>unterstützt</w:t>
      </w:r>
      <w:r w:rsidRPr="00C55F91">
        <w:t xml:space="preserve"> durch </w:t>
      </w:r>
      <w:r w:rsidR="00A220A2">
        <w:t>„</w:t>
      </w:r>
      <w:r w:rsidRPr="00C55F91">
        <w:t>Bizeps</w:t>
      </w:r>
      <w:r w:rsidR="00A220A2">
        <w:t xml:space="preserve"> – Zentrum für Selbstbestimmtes Leben“</w:t>
      </w:r>
      <w:r w:rsidRPr="00C55F91">
        <w:t xml:space="preserve"> und dem Klagsverband ein </w:t>
      </w:r>
      <w:r w:rsidR="00A220A2">
        <w:t>Schlichtungsverfahren durchgeführt</w:t>
      </w:r>
      <w:r w:rsidRPr="00C55F91">
        <w:t xml:space="preserve">. Dieses wurde nun erfolgreich abgeschlossen. </w:t>
      </w:r>
    </w:p>
    <w:p w:rsidR="004E19CB" w:rsidRDefault="004E19CB" w:rsidP="00780458">
      <w:pPr>
        <w:pStyle w:val="bodytext"/>
        <w:spacing w:before="240" w:after="0"/>
      </w:pPr>
      <w:r>
        <w:t xml:space="preserve">Die Post verpflichtet sich zu folgendem: </w:t>
      </w:r>
    </w:p>
    <w:p w:rsidR="004E19CB" w:rsidRPr="00C55F91" w:rsidRDefault="00E35A5A" w:rsidP="00C55F91">
      <w:pPr>
        <w:pStyle w:val="Aufzhlung1"/>
        <w:numPr>
          <w:ilvl w:val="0"/>
          <w:numId w:val="7"/>
        </w:numPr>
        <w:ind w:left="426"/>
        <w:rPr>
          <w:i/>
          <w:lang w:eastAsia="de-AT"/>
        </w:rPr>
      </w:pPr>
      <w:r w:rsidRPr="00E35A5A">
        <w:rPr>
          <w:lang w:eastAsia="de-AT"/>
        </w:rPr>
        <w:t>„</w:t>
      </w:r>
      <w:r w:rsidR="004E19CB" w:rsidRPr="00C55F91">
        <w:rPr>
          <w:i/>
          <w:lang w:eastAsia="de-AT"/>
        </w:rPr>
        <w:t xml:space="preserve">die bis zum 21.06.2018 im Zuge eines Piloten aufgestellten neuen Modelle der Postbriefkästen (Postbrief- mit Depotkasten wie beim Schlichtungsgespräch am 21.06.2018 zur Veranschaulichung hergezeigt; siehe dieser Unterlassungs- und Verpflichtungsvereinbarung angefügtes Lichtbild) bei sonstiger Exekution bis zum 31.12.2018 </w:t>
      </w:r>
    </w:p>
    <w:p w:rsidR="00C55F91" w:rsidRPr="00C55F91" w:rsidRDefault="004E19CB" w:rsidP="00C55F91">
      <w:pPr>
        <w:pStyle w:val="Aufzhlung1"/>
        <w:numPr>
          <w:ilvl w:val="0"/>
          <w:numId w:val="8"/>
        </w:numPr>
        <w:spacing w:after="0"/>
        <w:ind w:left="993" w:hanging="284"/>
        <w:rPr>
          <w:i/>
          <w:lang w:eastAsia="de-AT"/>
        </w:rPr>
      </w:pPr>
      <w:r w:rsidRPr="00C55F91">
        <w:rPr>
          <w:i/>
          <w:lang w:eastAsia="de-AT"/>
        </w:rPr>
        <w:t>entsprechend umzugestalten (dass diese Postbriefkästen barrierefrei iSd BGStG und der ÖNORM B1600/2017 sind sowie § 9 PMG entsprechen), oder</w:t>
      </w:r>
    </w:p>
    <w:p w:rsidR="00C55F91" w:rsidRPr="00C55F91" w:rsidRDefault="004E19CB" w:rsidP="00C55F91">
      <w:pPr>
        <w:pStyle w:val="Aufzhlung1"/>
        <w:numPr>
          <w:ilvl w:val="0"/>
          <w:numId w:val="8"/>
        </w:numPr>
        <w:spacing w:after="0"/>
        <w:ind w:left="993" w:hanging="284"/>
        <w:rPr>
          <w:i/>
          <w:lang w:eastAsia="de-AT"/>
        </w:rPr>
      </w:pPr>
      <w:r w:rsidRPr="00C55F91">
        <w:rPr>
          <w:i/>
          <w:lang w:eastAsia="de-AT"/>
        </w:rPr>
        <w:t>gegen andere Postbriefkästen auszutauschen (die barrierefrei iSd BGStG und der ÖNORM B1600/2017 sind sowie § 9 PMG entsprechen) oder</w:t>
      </w:r>
    </w:p>
    <w:p w:rsidR="004E19CB" w:rsidRPr="00C55F91" w:rsidRDefault="004E19CB" w:rsidP="00C55F91">
      <w:pPr>
        <w:pStyle w:val="Aufzhlung1"/>
        <w:numPr>
          <w:ilvl w:val="0"/>
          <w:numId w:val="8"/>
        </w:numPr>
        <w:spacing w:after="0"/>
        <w:ind w:left="993" w:hanging="284"/>
        <w:rPr>
          <w:i/>
          <w:lang w:eastAsia="de-AT"/>
        </w:rPr>
      </w:pPr>
      <w:r w:rsidRPr="00C55F91">
        <w:rPr>
          <w:i/>
          <w:lang w:eastAsia="de-AT"/>
        </w:rPr>
        <w:t>zu entfernen, sofern dies nach § 9 PMG zulässig ist.</w:t>
      </w:r>
    </w:p>
    <w:p w:rsidR="004E19CB" w:rsidRPr="00C55F91" w:rsidRDefault="004E19CB" w:rsidP="001E075D">
      <w:pPr>
        <w:pStyle w:val="Aufzhlung1"/>
        <w:numPr>
          <w:ilvl w:val="0"/>
          <w:numId w:val="7"/>
        </w:numPr>
        <w:spacing w:before="240"/>
        <w:ind w:left="425" w:hanging="357"/>
        <w:rPr>
          <w:i/>
          <w:lang w:eastAsia="de-AT"/>
        </w:rPr>
      </w:pPr>
      <w:r w:rsidRPr="00C55F91">
        <w:rPr>
          <w:i/>
          <w:lang w:eastAsia="de-AT"/>
        </w:rPr>
        <w:t>es ab 21.06.2018 zu unterlassen, die unter Punkt 1. angeführten Postbriefkästen-Modelle an zusätzlichen Standorten aufzustellen.</w:t>
      </w:r>
    </w:p>
    <w:p w:rsidR="004E19CB" w:rsidRPr="00C55F91" w:rsidRDefault="004E19CB" w:rsidP="001E075D">
      <w:pPr>
        <w:pStyle w:val="Aufzhlung1"/>
        <w:numPr>
          <w:ilvl w:val="0"/>
          <w:numId w:val="7"/>
        </w:numPr>
        <w:spacing w:before="240"/>
        <w:ind w:left="425" w:hanging="357"/>
        <w:rPr>
          <w:i/>
          <w:lang w:eastAsia="de-AT"/>
        </w:rPr>
      </w:pPr>
      <w:r w:rsidRPr="00C55F91">
        <w:rPr>
          <w:i/>
          <w:lang w:eastAsia="de-AT"/>
        </w:rPr>
        <w:lastRenderedPageBreak/>
        <w:t>bei der Evaluierung neuer Postbriefkästen-Modelle einen Verband oder eine Organisation einzubinden, die die Interessen von Menschen mit Behinderungen vertritt.</w:t>
      </w:r>
      <w:r w:rsidR="00B16E90">
        <w:rPr>
          <w:lang w:eastAsia="de-AT"/>
        </w:rPr>
        <w:t>“</w:t>
      </w:r>
    </w:p>
    <w:p w:rsidR="006E0925" w:rsidRDefault="004E19CB" w:rsidP="001E075D">
      <w:pPr>
        <w:pStyle w:val="HTMLAdresse"/>
        <w:spacing w:before="480"/>
      </w:pPr>
      <w:r>
        <w:t>Sie können die Schlichtung</w:t>
      </w:r>
      <w:r w:rsidR="006E0925">
        <w:t xml:space="preserve"> vom Klagsverband </w:t>
      </w:r>
      <w:hyperlink r:id="rId27" w:history="1">
        <w:r w:rsidRPr="00BD1667">
          <w:rPr>
            <w:rStyle w:val="Hyperlink"/>
          </w:rPr>
          <w:t>hier</w:t>
        </w:r>
      </w:hyperlink>
      <w:r>
        <w:t xml:space="preserve"> nachlesen.</w:t>
      </w:r>
      <w:r w:rsidR="006E0925" w:rsidRPr="006E0925">
        <w:t xml:space="preserve"> </w:t>
      </w:r>
    </w:p>
    <w:p w:rsidR="004E19CB" w:rsidRDefault="006E0925" w:rsidP="001E075D">
      <w:pPr>
        <w:pStyle w:val="HTMLAdresse"/>
        <w:spacing w:before="480"/>
      </w:pPr>
      <w:r>
        <w:t xml:space="preserve">Sie können die Schlichtung von Herrn Mag. Andreas Pöschek unterstützt von Bizeps </w:t>
      </w:r>
      <w:hyperlink r:id="rId28" w:history="1">
        <w:r w:rsidRPr="006E0925">
          <w:rPr>
            <w:rStyle w:val="Hyperlink"/>
          </w:rPr>
          <w:t>hier</w:t>
        </w:r>
      </w:hyperlink>
      <w:r>
        <w:t xml:space="preserve"> nachlesen.</w:t>
      </w:r>
    </w:p>
    <w:p w:rsidR="009574ED" w:rsidRPr="008F3304" w:rsidRDefault="009574ED" w:rsidP="009574ED">
      <w:pPr>
        <w:pStyle w:val="Quellenangabe"/>
        <w:spacing w:before="360"/>
        <w:rPr>
          <w:lang w:val="de-AT"/>
        </w:rPr>
      </w:pPr>
      <w:r w:rsidRPr="008F3304">
        <w:rPr>
          <w:lang w:val="de-AT"/>
        </w:rPr>
        <w:t>Informationen entnommen aus:</w:t>
      </w:r>
    </w:p>
    <w:bookmarkStart w:id="14" w:name="__RefHeading__435_1835446086"/>
    <w:bookmarkEnd w:id="4"/>
    <w:bookmarkEnd w:id="5"/>
    <w:bookmarkEnd w:id="6"/>
    <w:bookmarkEnd w:id="7"/>
    <w:bookmarkEnd w:id="8"/>
    <w:bookmarkEnd w:id="9"/>
    <w:bookmarkEnd w:id="10"/>
    <w:bookmarkEnd w:id="11"/>
    <w:p w:rsidR="00DF6F5F" w:rsidRDefault="00DF6F5F" w:rsidP="009E0D80">
      <w:pPr>
        <w:pStyle w:val="HTMLAdresse"/>
        <w:rPr>
          <w:sz w:val="20"/>
          <w:szCs w:val="20"/>
        </w:rPr>
      </w:pPr>
      <w:r>
        <w:rPr>
          <w:sz w:val="20"/>
          <w:szCs w:val="20"/>
        </w:rPr>
        <w:fldChar w:fldCharType="begin"/>
      </w:r>
      <w:r>
        <w:rPr>
          <w:sz w:val="20"/>
          <w:szCs w:val="20"/>
        </w:rPr>
        <w:instrText xml:space="preserve"> HYPERLINK "</w:instrText>
      </w:r>
      <w:r w:rsidRPr="00DF6F5F">
        <w:rPr>
          <w:sz w:val="20"/>
          <w:szCs w:val="20"/>
        </w:rPr>
        <w:instrText>https://www.ots.at/presseaussendung/OTS_20180808_OTS0066/post-musste-betreffend-nicht-barrierefreier-briefkaesten-druck-nachgeben</w:instrText>
      </w:r>
      <w:r>
        <w:rPr>
          <w:sz w:val="20"/>
          <w:szCs w:val="20"/>
        </w:rPr>
        <w:instrText xml:space="preserve">" </w:instrText>
      </w:r>
      <w:r>
        <w:rPr>
          <w:sz w:val="20"/>
          <w:szCs w:val="20"/>
        </w:rPr>
        <w:fldChar w:fldCharType="separate"/>
      </w:r>
      <w:r w:rsidRPr="00ED79FB">
        <w:rPr>
          <w:rStyle w:val="Hyperlink"/>
          <w:sz w:val="20"/>
          <w:szCs w:val="20"/>
        </w:rPr>
        <w:t>https://www.ots.at/presseaussendung/OTS_20180808_OTS0066/post-musste-betreffend-nicht-barrierefreier-briefkaesten-druck-nachgeben</w:t>
      </w:r>
      <w:r>
        <w:rPr>
          <w:sz w:val="20"/>
          <w:szCs w:val="20"/>
        </w:rPr>
        <w:fldChar w:fldCharType="end"/>
      </w:r>
    </w:p>
    <w:p w:rsidR="00D137FF" w:rsidRDefault="00F15775" w:rsidP="009E0D80">
      <w:pPr>
        <w:pStyle w:val="HTMLAdresse"/>
        <w:rPr>
          <w:sz w:val="20"/>
          <w:szCs w:val="20"/>
        </w:rPr>
      </w:pPr>
      <w:hyperlink r:id="rId29" w:history="1">
        <w:r w:rsidR="00DF6F5F" w:rsidRPr="00ED79FB">
          <w:rPr>
            <w:rStyle w:val="Hyperlink"/>
            <w:sz w:val="20"/>
            <w:szCs w:val="20"/>
          </w:rPr>
          <w:t>https://www.klagsverband.at/archives/13766</w:t>
        </w:r>
      </w:hyperlink>
    </w:p>
    <w:p w:rsidR="00D137FF" w:rsidRDefault="00F15775" w:rsidP="009E0D80">
      <w:pPr>
        <w:pStyle w:val="HTMLAdresse"/>
        <w:rPr>
          <w:sz w:val="20"/>
          <w:szCs w:val="20"/>
        </w:rPr>
      </w:pPr>
      <w:hyperlink r:id="rId30" w:history="1">
        <w:r w:rsidR="00D137FF" w:rsidRPr="00ED79FB">
          <w:rPr>
            <w:rStyle w:val="Hyperlink"/>
            <w:sz w:val="20"/>
            <w:szCs w:val="20"/>
          </w:rPr>
          <w:t>https://www.bizeps.or.at/bizeps-erfreut-post-musste-betreffend-nicht-barrierefreier-briefkaesten-druck-nachgeben-und-lenkte-ein/?utm_source=BIZEPS+Newsletter&amp;utm_campaign=0ad0c4a44d-EMAIL_CAMPAIGN_20180808_COPY_02&amp;utm_medium=email&amp;utm_term=0_97d1b918c2-0ad0c4a44d-85026555</w:t>
        </w:r>
      </w:hyperlink>
    </w:p>
    <w:p w:rsidR="006E0925" w:rsidRDefault="006E0925" w:rsidP="009E0D80">
      <w:pPr>
        <w:pStyle w:val="HTMLAdresse"/>
        <w:rPr>
          <w:sz w:val="20"/>
          <w:szCs w:val="20"/>
        </w:rPr>
      </w:pPr>
    </w:p>
    <w:p w:rsidR="00712271" w:rsidRDefault="00F569E8" w:rsidP="009E0D80">
      <w:pPr>
        <w:pStyle w:val="HTMLAdresse"/>
        <w:rPr>
          <w:rStyle w:val="Hyperlink"/>
          <w:color w:val="auto"/>
          <w:sz w:val="20"/>
          <w:szCs w:val="20"/>
          <w:u w:val="none"/>
        </w:rPr>
      </w:pPr>
      <w:r>
        <w:rPr>
          <w:rStyle w:val="Hyperlink"/>
          <w:color w:val="auto"/>
          <w:sz w:val="20"/>
          <w:szCs w:val="20"/>
          <w:u w:val="none"/>
        </w:rPr>
        <w:t xml:space="preserve"> </w:t>
      </w:r>
    </w:p>
    <w:p w:rsidR="003F0445" w:rsidRPr="008F3304" w:rsidRDefault="003F0445" w:rsidP="00D7274A">
      <w:pPr>
        <w:spacing w:before="960"/>
      </w:pPr>
      <w:r w:rsidRPr="008F3304">
        <w:t>F.d.I.v.: Gernot Bisail</w:t>
      </w:r>
    </w:p>
    <w:p w:rsidR="005700C3" w:rsidRPr="008F3304" w:rsidRDefault="005700C3" w:rsidP="00482BA3">
      <w:pPr>
        <w:pStyle w:val="Grafik"/>
      </w:pPr>
      <w:r w:rsidRPr="008F3304">
        <w:t>-----------------------------------</w:t>
      </w:r>
      <w:r w:rsidR="00482BA3" w:rsidRPr="008F3304">
        <w:t>-------------------------------</w:t>
      </w:r>
      <w:r w:rsidRPr="008F3304">
        <w:br/>
        <w:t>Anwaltschaft für Menschen mit Behinderung</w:t>
      </w:r>
      <w:r w:rsidRPr="008F3304">
        <w:br/>
      </w:r>
      <w:r w:rsidR="000B57D6" w:rsidRPr="008F3304">
        <w:t>Palais Trauttmansdorff</w:t>
      </w:r>
      <w:r w:rsidR="000B57D6" w:rsidRPr="008F3304">
        <w:br/>
        <w:t>Zugang: Bürgergasse 5</w:t>
      </w:r>
      <w:r w:rsidR="000B57D6" w:rsidRPr="008F3304">
        <w:br/>
        <w:t>8010 Graz</w:t>
      </w:r>
      <w:r w:rsidRPr="008F3304">
        <w:br/>
        <w:t>Telefon: 0316/877-2745</w:t>
      </w:r>
      <w:r w:rsidRPr="008F3304">
        <w:br/>
        <w:t>Fax: 0316/877-5505</w:t>
      </w:r>
    </w:p>
    <w:p w:rsidR="005700C3" w:rsidRPr="008F3304" w:rsidRDefault="005700C3" w:rsidP="005700C3">
      <w:pPr>
        <w:pStyle w:val="E-Mail-Signatur"/>
        <w:rPr>
          <w:lang w:val="de-AT"/>
        </w:rPr>
      </w:pPr>
      <w:r w:rsidRPr="008F3304">
        <w:rPr>
          <w:lang w:val="de-AT"/>
        </w:rPr>
        <w:t xml:space="preserve">E-Mail: </w:t>
      </w:r>
      <w:hyperlink r:id="rId31" w:history="1">
        <w:r w:rsidRPr="008F3304">
          <w:rPr>
            <w:rStyle w:val="Hyperlink"/>
            <w:lang w:val="de-AT"/>
          </w:rPr>
          <w:t>amb@stmk.gv.at</w:t>
        </w:r>
      </w:hyperlink>
      <w:r w:rsidRPr="008F3304">
        <w:rPr>
          <w:lang w:val="de-AT"/>
        </w:rPr>
        <w:t xml:space="preserve"> </w:t>
      </w:r>
    </w:p>
    <w:p w:rsidR="005700C3" w:rsidRPr="008F3304" w:rsidRDefault="005700C3" w:rsidP="005700C3">
      <w:pPr>
        <w:pStyle w:val="HTMLAdresse"/>
        <w:spacing w:after="240"/>
      </w:pPr>
      <w:r w:rsidRPr="008F3304">
        <w:t xml:space="preserve">Internet: </w:t>
      </w:r>
      <w:hyperlink r:id="rId32" w:history="1">
        <w:r w:rsidRPr="008F3304">
          <w:rPr>
            <w:rStyle w:val="Hyperlink"/>
          </w:rPr>
          <w:t>www.behindertenanwalt.steiermark.at</w:t>
        </w:r>
      </w:hyperlink>
      <w:r w:rsidRPr="008F3304">
        <w:t xml:space="preserve"> </w:t>
      </w:r>
    </w:p>
    <w:p w:rsidR="00510CFF" w:rsidRPr="008F3304" w:rsidRDefault="00577582" w:rsidP="005700C3">
      <w:pPr>
        <w:pStyle w:val="bodytext"/>
        <w:spacing w:before="960" w:after="100" w:afterAutospacing="1"/>
        <w:rPr>
          <w:lang w:val="de-AT"/>
        </w:rPr>
      </w:pPr>
      <w:r w:rsidRPr="008F3304">
        <w:rPr>
          <w:noProof/>
          <w:lang w:val="de-AT" w:eastAsia="de-AT"/>
        </w:rPr>
        <w:drawing>
          <wp:anchor distT="0" distB="0" distL="114300" distR="114300" simplePos="0" relativeHeight="251661312" behindDoc="0" locked="0" layoutInCell="1" allowOverlap="1" wp14:anchorId="46304856" wp14:editId="4553D785">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8F3304">
        <w:rPr>
          <w:rFonts w:eastAsia="Calibri"/>
          <w:noProof/>
          <w:lang w:val="de-AT" w:eastAsia="de-AT"/>
        </w:rPr>
        <w:drawing>
          <wp:anchor distT="0" distB="0" distL="114300" distR="114300" simplePos="0" relativeHeight="251657216" behindDoc="1" locked="0" layoutInCell="1" allowOverlap="1" wp14:anchorId="3C7FDFB6" wp14:editId="10B60D28">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8F3304">
        <w:rPr>
          <w:noProof/>
          <w:lang w:eastAsia="de-AT"/>
        </w:rPr>
        <w:tab/>
      </w:r>
      <w:r w:rsidR="005700C3" w:rsidRPr="008F3304">
        <w:rPr>
          <w:noProof/>
          <w:lang w:eastAsia="de-AT"/>
        </w:rPr>
        <w:tab/>
      </w:r>
      <w:r w:rsidR="005700C3" w:rsidRPr="008F3304">
        <w:rPr>
          <w:noProof/>
          <w:lang w:eastAsia="de-AT"/>
        </w:rPr>
        <w:tab/>
      </w:r>
      <w:r w:rsidR="005700C3" w:rsidRPr="008F3304">
        <w:rPr>
          <w:noProof/>
          <w:lang w:eastAsia="de-AT"/>
        </w:rPr>
        <w:tab/>
      </w:r>
      <w:r w:rsidR="005700C3" w:rsidRPr="008F3304">
        <w:rPr>
          <w:noProof/>
          <w:lang w:eastAsia="de-AT"/>
        </w:rPr>
        <w:tab/>
      </w:r>
      <w:bookmarkEnd w:id="14"/>
    </w:p>
    <w:sectPr w:rsidR="00510CFF" w:rsidRPr="008F3304"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67E" w:rsidRDefault="0061367E" w:rsidP="00DA019D">
      <w:r>
        <w:separator/>
      </w:r>
    </w:p>
  </w:endnote>
  <w:endnote w:type="continuationSeparator" w:id="0">
    <w:p w:rsidR="0061367E" w:rsidRDefault="0061367E"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F15775">
      <w:rPr>
        <w:rStyle w:val="Seitenzahl"/>
        <w:noProof/>
        <w:sz w:val="20"/>
        <w:szCs w:val="20"/>
      </w:rPr>
      <w:t>6</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637642">
      <w:rPr>
        <w:rStyle w:val="Seitenzahl"/>
        <w:sz w:val="16"/>
        <w:szCs w:val="16"/>
      </w:rPr>
      <w:t>10</w:t>
    </w:r>
    <w:r>
      <w:rPr>
        <w:rStyle w:val="Seitenzahl"/>
        <w:sz w:val="16"/>
        <w:szCs w:val="16"/>
      </w:rPr>
      <w:t>/2018</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67E" w:rsidRDefault="0061367E" w:rsidP="00DA019D">
      <w:r>
        <w:separator/>
      </w:r>
    </w:p>
  </w:footnote>
  <w:footnote w:type="continuationSeparator" w:id="0">
    <w:p w:rsidR="0061367E" w:rsidRDefault="0061367E"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4E2F99"/>
    <w:multiLevelType w:val="hybridMultilevel"/>
    <w:tmpl w:val="3DC8B0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5D15677"/>
    <w:multiLevelType w:val="hybridMultilevel"/>
    <w:tmpl w:val="86700E8C"/>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15:restartNumberingAfterBreak="0">
    <w:nsid w:val="163F20CF"/>
    <w:multiLevelType w:val="hybridMultilevel"/>
    <w:tmpl w:val="5FEA057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C65073C"/>
    <w:multiLevelType w:val="hybridMultilevel"/>
    <w:tmpl w:val="93D622B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D132A7E"/>
    <w:multiLevelType w:val="hybridMultilevel"/>
    <w:tmpl w:val="51DA86A6"/>
    <w:lvl w:ilvl="0" w:tplc="BF7C737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6" w15:restartNumberingAfterBreak="0">
    <w:nsid w:val="2E2F0825"/>
    <w:multiLevelType w:val="hybridMultilevel"/>
    <w:tmpl w:val="3CC480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C994337"/>
    <w:multiLevelType w:val="hybridMultilevel"/>
    <w:tmpl w:val="CBA613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num>
  <w:num w:numId="6">
    <w:abstractNumId w:val="4"/>
  </w:num>
  <w:num w:numId="7">
    <w:abstractNumId w:val="7"/>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4D3097-AA93-476E-B5AF-E71943A7765C}"/>
    <w:docVar w:name="dgnword-eventsink" w:val="379725448"/>
  </w:docVars>
  <w:rsids>
    <w:rsidRoot w:val="005D2D97"/>
    <w:rsid w:val="000003F8"/>
    <w:rsid w:val="00000AAA"/>
    <w:rsid w:val="00000D58"/>
    <w:rsid w:val="00002E4C"/>
    <w:rsid w:val="00003083"/>
    <w:rsid w:val="00003467"/>
    <w:rsid w:val="00003A5E"/>
    <w:rsid w:val="00003AC0"/>
    <w:rsid w:val="000053E5"/>
    <w:rsid w:val="000058C1"/>
    <w:rsid w:val="000060D4"/>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90E"/>
    <w:rsid w:val="00026979"/>
    <w:rsid w:val="0002717E"/>
    <w:rsid w:val="00027791"/>
    <w:rsid w:val="0003009A"/>
    <w:rsid w:val="00030439"/>
    <w:rsid w:val="00030C29"/>
    <w:rsid w:val="000328DC"/>
    <w:rsid w:val="00032C05"/>
    <w:rsid w:val="00032F41"/>
    <w:rsid w:val="0003301A"/>
    <w:rsid w:val="00033640"/>
    <w:rsid w:val="00034155"/>
    <w:rsid w:val="000369F9"/>
    <w:rsid w:val="000402DA"/>
    <w:rsid w:val="000409E8"/>
    <w:rsid w:val="0004106C"/>
    <w:rsid w:val="00041938"/>
    <w:rsid w:val="000424A0"/>
    <w:rsid w:val="00042F07"/>
    <w:rsid w:val="00043242"/>
    <w:rsid w:val="000434C8"/>
    <w:rsid w:val="0004582B"/>
    <w:rsid w:val="000475F4"/>
    <w:rsid w:val="000477C7"/>
    <w:rsid w:val="00052A22"/>
    <w:rsid w:val="00052E8D"/>
    <w:rsid w:val="000542C8"/>
    <w:rsid w:val="0005715F"/>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6B81"/>
    <w:rsid w:val="00077480"/>
    <w:rsid w:val="00077E2A"/>
    <w:rsid w:val="00080BB1"/>
    <w:rsid w:val="00081820"/>
    <w:rsid w:val="000819DA"/>
    <w:rsid w:val="000826AE"/>
    <w:rsid w:val="00082FD0"/>
    <w:rsid w:val="00083D66"/>
    <w:rsid w:val="000844F8"/>
    <w:rsid w:val="00084661"/>
    <w:rsid w:val="000846F1"/>
    <w:rsid w:val="00085129"/>
    <w:rsid w:val="00085315"/>
    <w:rsid w:val="00085AF9"/>
    <w:rsid w:val="0008623A"/>
    <w:rsid w:val="00086A5F"/>
    <w:rsid w:val="00086EE9"/>
    <w:rsid w:val="0008715B"/>
    <w:rsid w:val="00090262"/>
    <w:rsid w:val="00090807"/>
    <w:rsid w:val="00092BBB"/>
    <w:rsid w:val="00093E00"/>
    <w:rsid w:val="000952EC"/>
    <w:rsid w:val="000955B8"/>
    <w:rsid w:val="00095DEE"/>
    <w:rsid w:val="00096077"/>
    <w:rsid w:val="000969C0"/>
    <w:rsid w:val="00097139"/>
    <w:rsid w:val="00097ADB"/>
    <w:rsid w:val="00097D8B"/>
    <w:rsid w:val="00097E74"/>
    <w:rsid w:val="000A05A5"/>
    <w:rsid w:val="000A120F"/>
    <w:rsid w:val="000A2289"/>
    <w:rsid w:val="000A3391"/>
    <w:rsid w:val="000A3889"/>
    <w:rsid w:val="000A3B67"/>
    <w:rsid w:val="000A4392"/>
    <w:rsid w:val="000A4CCF"/>
    <w:rsid w:val="000A5ADB"/>
    <w:rsid w:val="000A5D31"/>
    <w:rsid w:val="000A68DE"/>
    <w:rsid w:val="000A6AB3"/>
    <w:rsid w:val="000B0285"/>
    <w:rsid w:val="000B04E4"/>
    <w:rsid w:val="000B158C"/>
    <w:rsid w:val="000B26B4"/>
    <w:rsid w:val="000B57D6"/>
    <w:rsid w:val="000B5CCE"/>
    <w:rsid w:val="000B63E8"/>
    <w:rsid w:val="000B69B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D7D"/>
    <w:rsid w:val="000D4E55"/>
    <w:rsid w:val="000D4E69"/>
    <w:rsid w:val="000D6206"/>
    <w:rsid w:val="000D7CCB"/>
    <w:rsid w:val="000E04B8"/>
    <w:rsid w:val="000E0890"/>
    <w:rsid w:val="000E4168"/>
    <w:rsid w:val="000E463D"/>
    <w:rsid w:val="000E4B58"/>
    <w:rsid w:val="000E4CA3"/>
    <w:rsid w:val="000E522B"/>
    <w:rsid w:val="000E5B99"/>
    <w:rsid w:val="000E6296"/>
    <w:rsid w:val="000E6E64"/>
    <w:rsid w:val="000F0198"/>
    <w:rsid w:val="000F10E3"/>
    <w:rsid w:val="000F35D5"/>
    <w:rsid w:val="000F3DC2"/>
    <w:rsid w:val="000F6980"/>
    <w:rsid w:val="0010066C"/>
    <w:rsid w:val="0010107C"/>
    <w:rsid w:val="001016C7"/>
    <w:rsid w:val="001021BC"/>
    <w:rsid w:val="001028EA"/>
    <w:rsid w:val="00102F2A"/>
    <w:rsid w:val="0010378D"/>
    <w:rsid w:val="00103A58"/>
    <w:rsid w:val="0010470D"/>
    <w:rsid w:val="00104A3F"/>
    <w:rsid w:val="00104E9C"/>
    <w:rsid w:val="001064F9"/>
    <w:rsid w:val="00107D5A"/>
    <w:rsid w:val="001106ED"/>
    <w:rsid w:val="00110D00"/>
    <w:rsid w:val="001119D3"/>
    <w:rsid w:val="00112962"/>
    <w:rsid w:val="0011316E"/>
    <w:rsid w:val="00115647"/>
    <w:rsid w:val="00115DD6"/>
    <w:rsid w:val="00115E24"/>
    <w:rsid w:val="00116178"/>
    <w:rsid w:val="0012090B"/>
    <w:rsid w:val="001216EA"/>
    <w:rsid w:val="001217CC"/>
    <w:rsid w:val="00123833"/>
    <w:rsid w:val="00123F55"/>
    <w:rsid w:val="00124472"/>
    <w:rsid w:val="00125151"/>
    <w:rsid w:val="001259EB"/>
    <w:rsid w:val="00127E45"/>
    <w:rsid w:val="00130976"/>
    <w:rsid w:val="0013158F"/>
    <w:rsid w:val="00132052"/>
    <w:rsid w:val="00133963"/>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2C2E"/>
    <w:rsid w:val="001537FF"/>
    <w:rsid w:val="00153CBF"/>
    <w:rsid w:val="00153E01"/>
    <w:rsid w:val="001543E4"/>
    <w:rsid w:val="001547DA"/>
    <w:rsid w:val="00154E5A"/>
    <w:rsid w:val="00155CC9"/>
    <w:rsid w:val="00155E75"/>
    <w:rsid w:val="001606B3"/>
    <w:rsid w:val="001618BD"/>
    <w:rsid w:val="00161964"/>
    <w:rsid w:val="0016228A"/>
    <w:rsid w:val="001628E7"/>
    <w:rsid w:val="001637F1"/>
    <w:rsid w:val="001644B5"/>
    <w:rsid w:val="00165088"/>
    <w:rsid w:val="00166293"/>
    <w:rsid w:val="00166D54"/>
    <w:rsid w:val="00170768"/>
    <w:rsid w:val="00171CA1"/>
    <w:rsid w:val="00172255"/>
    <w:rsid w:val="001749E5"/>
    <w:rsid w:val="00174B4B"/>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D30"/>
    <w:rsid w:val="001A6082"/>
    <w:rsid w:val="001A6EBD"/>
    <w:rsid w:val="001A7055"/>
    <w:rsid w:val="001A71DC"/>
    <w:rsid w:val="001A7BBA"/>
    <w:rsid w:val="001A7E58"/>
    <w:rsid w:val="001B130F"/>
    <w:rsid w:val="001B2931"/>
    <w:rsid w:val="001B52D5"/>
    <w:rsid w:val="001B5F61"/>
    <w:rsid w:val="001B74DE"/>
    <w:rsid w:val="001C03C8"/>
    <w:rsid w:val="001C1167"/>
    <w:rsid w:val="001C1643"/>
    <w:rsid w:val="001C1D84"/>
    <w:rsid w:val="001C1E87"/>
    <w:rsid w:val="001C2C18"/>
    <w:rsid w:val="001C368F"/>
    <w:rsid w:val="001C3809"/>
    <w:rsid w:val="001C4063"/>
    <w:rsid w:val="001C73A9"/>
    <w:rsid w:val="001D1306"/>
    <w:rsid w:val="001D1682"/>
    <w:rsid w:val="001D2879"/>
    <w:rsid w:val="001D2E2D"/>
    <w:rsid w:val="001D5903"/>
    <w:rsid w:val="001D5FDA"/>
    <w:rsid w:val="001D64C2"/>
    <w:rsid w:val="001D6869"/>
    <w:rsid w:val="001D7233"/>
    <w:rsid w:val="001D7754"/>
    <w:rsid w:val="001E075D"/>
    <w:rsid w:val="001E2E37"/>
    <w:rsid w:val="001E45FA"/>
    <w:rsid w:val="001E48C5"/>
    <w:rsid w:val="001E49F3"/>
    <w:rsid w:val="001E4F4C"/>
    <w:rsid w:val="001E4F57"/>
    <w:rsid w:val="001E5479"/>
    <w:rsid w:val="001E66B9"/>
    <w:rsid w:val="001E72CA"/>
    <w:rsid w:val="001F1336"/>
    <w:rsid w:val="001F1778"/>
    <w:rsid w:val="001F46C8"/>
    <w:rsid w:val="001F490E"/>
    <w:rsid w:val="001F4969"/>
    <w:rsid w:val="001F69FE"/>
    <w:rsid w:val="002000D0"/>
    <w:rsid w:val="00200157"/>
    <w:rsid w:val="002009D7"/>
    <w:rsid w:val="0020213F"/>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B4B"/>
    <w:rsid w:val="0021729E"/>
    <w:rsid w:val="0021744E"/>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675E"/>
    <w:rsid w:val="00237519"/>
    <w:rsid w:val="00237A3C"/>
    <w:rsid w:val="00237C55"/>
    <w:rsid w:val="00240333"/>
    <w:rsid w:val="002406DA"/>
    <w:rsid w:val="00241DEA"/>
    <w:rsid w:val="002423AE"/>
    <w:rsid w:val="00242BD8"/>
    <w:rsid w:val="00243031"/>
    <w:rsid w:val="0024331E"/>
    <w:rsid w:val="0024577D"/>
    <w:rsid w:val="00246AF7"/>
    <w:rsid w:val="00247ABF"/>
    <w:rsid w:val="0025052F"/>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60C"/>
    <w:rsid w:val="002676BF"/>
    <w:rsid w:val="002676FB"/>
    <w:rsid w:val="00267EBE"/>
    <w:rsid w:val="00272990"/>
    <w:rsid w:val="002735B2"/>
    <w:rsid w:val="00277187"/>
    <w:rsid w:val="0027785D"/>
    <w:rsid w:val="00280E55"/>
    <w:rsid w:val="0028169C"/>
    <w:rsid w:val="00282A15"/>
    <w:rsid w:val="00282C08"/>
    <w:rsid w:val="0028313B"/>
    <w:rsid w:val="002837CA"/>
    <w:rsid w:val="00283A63"/>
    <w:rsid w:val="00283FDC"/>
    <w:rsid w:val="002840E9"/>
    <w:rsid w:val="00285BB4"/>
    <w:rsid w:val="002863E7"/>
    <w:rsid w:val="0028669D"/>
    <w:rsid w:val="00286970"/>
    <w:rsid w:val="002876A8"/>
    <w:rsid w:val="0028781C"/>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2089"/>
    <w:rsid w:val="002B2A7C"/>
    <w:rsid w:val="002B51F1"/>
    <w:rsid w:val="002B6269"/>
    <w:rsid w:val="002B64EE"/>
    <w:rsid w:val="002B7BFA"/>
    <w:rsid w:val="002C02FD"/>
    <w:rsid w:val="002C044C"/>
    <w:rsid w:val="002C13B9"/>
    <w:rsid w:val="002C3203"/>
    <w:rsid w:val="002C3CB3"/>
    <w:rsid w:val="002C47AA"/>
    <w:rsid w:val="002C4D93"/>
    <w:rsid w:val="002C5021"/>
    <w:rsid w:val="002C6E17"/>
    <w:rsid w:val="002C701A"/>
    <w:rsid w:val="002D0119"/>
    <w:rsid w:val="002D02D3"/>
    <w:rsid w:val="002D0950"/>
    <w:rsid w:val="002D151D"/>
    <w:rsid w:val="002D4DA4"/>
    <w:rsid w:val="002D5586"/>
    <w:rsid w:val="002D5CB3"/>
    <w:rsid w:val="002D603C"/>
    <w:rsid w:val="002D61C4"/>
    <w:rsid w:val="002D7009"/>
    <w:rsid w:val="002E0445"/>
    <w:rsid w:val="002E08ED"/>
    <w:rsid w:val="002E0AB0"/>
    <w:rsid w:val="002E1FE6"/>
    <w:rsid w:val="002E2A3F"/>
    <w:rsid w:val="002E46AE"/>
    <w:rsid w:val="002E6C1B"/>
    <w:rsid w:val="002E748E"/>
    <w:rsid w:val="002E76D8"/>
    <w:rsid w:val="002F079F"/>
    <w:rsid w:val="002F5CD1"/>
    <w:rsid w:val="002F5E0B"/>
    <w:rsid w:val="002F630D"/>
    <w:rsid w:val="002F6BB2"/>
    <w:rsid w:val="002F6E94"/>
    <w:rsid w:val="002F73DF"/>
    <w:rsid w:val="002F7DA8"/>
    <w:rsid w:val="00300287"/>
    <w:rsid w:val="00300D88"/>
    <w:rsid w:val="003010B5"/>
    <w:rsid w:val="00301828"/>
    <w:rsid w:val="00301C8E"/>
    <w:rsid w:val="0030368D"/>
    <w:rsid w:val="0030396B"/>
    <w:rsid w:val="00303D17"/>
    <w:rsid w:val="0030539C"/>
    <w:rsid w:val="00305F17"/>
    <w:rsid w:val="00306371"/>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59D"/>
    <w:rsid w:val="00326FDF"/>
    <w:rsid w:val="00327342"/>
    <w:rsid w:val="00327477"/>
    <w:rsid w:val="00327882"/>
    <w:rsid w:val="00327F79"/>
    <w:rsid w:val="003315C4"/>
    <w:rsid w:val="00332878"/>
    <w:rsid w:val="00332C0F"/>
    <w:rsid w:val="00332C74"/>
    <w:rsid w:val="0033484E"/>
    <w:rsid w:val="0033558C"/>
    <w:rsid w:val="0033713F"/>
    <w:rsid w:val="00337831"/>
    <w:rsid w:val="00340405"/>
    <w:rsid w:val="00341C21"/>
    <w:rsid w:val="0034302D"/>
    <w:rsid w:val="00344083"/>
    <w:rsid w:val="00344426"/>
    <w:rsid w:val="0034481B"/>
    <w:rsid w:val="00345C44"/>
    <w:rsid w:val="00346BD0"/>
    <w:rsid w:val="00347642"/>
    <w:rsid w:val="00347920"/>
    <w:rsid w:val="003500AA"/>
    <w:rsid w:val="00350CA9"/>
    <w:rsid w:val="00350E96"/>
    <w:rsid w:val="0035167B"/>
    <w:rsid w:val="00351A42"/>
    <w:rsid w:val="00351B60"/>
    <w:rsid w:val="00351F5B"/>
    <w:rsid w:val="0035346C"/>
    <w:rsid w:val="00354963"/>
    <w:rsid w:val="003562DF"/>
    <w:rsid w:val="00356798"/>
    <w:rsid w:val="003567D2"/>
    <w:rsid w:val="00356BE6"/>
    <w:rsid w:val="00361283"/>
    <w:rsid w:val="003612C6"/>
    <w:rsid w:val="00362002"/>
    <w:rsid w:val="0036295B"/>
    <w:rsid w:val="00363F22"/>
    <w:rsid w:val="00364ABB"/>
    <w:rsid w:val="00364B01"/>
    <w:rsid w:val="00366531"/>
    <w:rsid w:val="003665F8"/>
    <w:rsid w:val="0037007F"/>
    <w:rsid w:val="00370BFE"/>
    <w:rsid w:val="00370C1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8DB"/>
    <w:rsid w:val="003A3B52"/>
    <w:rsid w:val="003A5313"/>
    <w:rsid w:val="003A6757"/>
    <w:rsid w:val="003B14A2"/>
    <w:rsid w:val="003B2214"/>
    <w:rsid w:val="003B2874"/>
    <w:rsid w:val="003B2E4F"/>
    <w:rsid w:val="003B4AA8"/>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50F1"/>
    <w:rsid w:val="003D5F58"/>
    <w:rsid w:val="003D7243"/>
    <w:rsid w:val="003D7AD6"/>
    <w:rsid w:val="003E0B4D"/>
    <w:rsid w:val="003E1B04"/>
    <w:rsid w:val="003E2145"/>
    <w:rsid w:val="003E4C54"/>
    <w:rsid w:val="003E4F85"/>
    <w:rsid w:val="003E4FB0"/>
    <w:rsid w:val="003E5624"/>
    <w:rsid w:val="003E6076"/>
    <w:rsid w:val="003F0445"/>
    <w:rsid w:val="003F2FC3"/>
    <w:rsid w:val="003F32DB"/>
    <w:rsid w:val="003F414B"/>
    <w:rsid w:val="003F44DA"/>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4A97"/>
    <w:rsid w:val="00415D14"/>
    <w:rsid w:val="004160FC"/>
    <w:rsid w:val="004166C0"/>
    <w:rsid w:val="00416FBD"/>
    <w:rsid w:val="004207C9"/>
    <w:rsid w:val="004216B0"/>
    <w:rsid w:val="004216EB"/>
    <w:rsid w:val="00421FD2"/>
    <w:rsid w:val="00422220"/>
    <w:rsid w:val="00424AA4"/>
    <w:rsid w:val="00424F76"/>
    <w:rsid w:val="00425041"/>
    <w:rsid w:val="004257A1"/>
    <w:rsid w:val="00426F09"/>
    <w:rsid w:val="0043031A"/>
    <w:rsid w:val="00432C5C"/>
    <w:rsid w:val="004330E0"/>
    <w:rsid w:val="004336DE"/>
    <w:rsid w:val="00436AA7"/>
    <w:rsid w:val="004406A4"/>
    <w:rsid w:val="00441C0A"/>
    <w:rsid w:val="0044212E"/>
    <w:rsid w:val="0044233E"/>
    <w:rsid w:val="00443E0E"/>
    <w:rsid w:val="004447B8"/>
    <w:rsid w:val="00445683"/>
    <w:rsid w:val="00446BAB"/>
    <w:rsid w:val="004477CD"/>
    <w:rsid w:val="0045090B"/>
    <w:rsid w:val="0045124B"/>
    <w:rsid w:val="00452DE7"/>
    <w:rsid w:val="00452E1E"/>
    <w:rsid w:val="004538CF"/>
    <w:rsid w:val="0045621D"/>
    <w:rsid w:val="00456E2B"/>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6365"/>
    <w:rsid w:val="004773C1"/>
    <w:rsid w:val="00480CC4"/>
    <w:rsid w:val="00481614"/>
    <w:rsid w:val="00482BA3"/>
    <w:rsid w:val="00483092"/>
    <w:rsid w:val="00484D58"/>
    <w:rsid w:val="00485ED4"/>
    <w:rsid w:val="00486D11"/>
    <w:rsid w:val="00487E80"/>
    <w:rsid w:val="0049037E"/>
    <w:rsid w:val="004906A5"/>
    <w:rsid w:val="00490815"/>
    <w:rsid w:val="00490ECB"/>
    <w:rsid w:val="00491341"/>
    <w:rsid w:val="0049174E"/>
    <w:rsid w:val="00491C00"/>
    <w:rsid w:val="00492231"/>
    <w:rsid w:val="0049228C"/>
    <w:rsid w:val="0049284C"/>
    <w:rsid w:val="00492FF4"/>
    <w:rsid w:val="00493437"/>
    <w:rsid w:val="00494A89"/>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E89"/>
    <w:rsid w:val="004B0EB2"/>
    <w:rsid w:val="004B1014"/>
    <w:rsid w:val="004B21BD"/>
    <w:rsid w:val="004B3201"/>
    <w:rsid w:val="004B3FC0"/>
    <w:rsid w:val="004B4B32"/>
    <w:rsid w:val="004B5B11"/>
    <w:rsid w:val="004B5F4C"/>
    <w:rsid w:val="004B6EF1"/>
    <w:rsid w:val="004C0FD5"/>
    <w:rsid w:val="004C2C23"/>
    <w:rsid w:val="004C3CEE"/>
    <w:rsid w:val="004C4888"/>
    <w:rsid w:val="004C4972"/>
    <w:rsid w:val="004C49BE"/>
    <w:rsid w:val="004C4FC5"/>
    <w:rsid w:val="004C6026"/>
    <w:rsid w:val="004C6031"/>
    <w:rsid w:val="004C6C4A"/>
    <w:rsid w:val="004C7E37"/>
    <w:rsid w:val="004D01CB"/>
    <w:rsid w:val="004D327D"/>
    <w:rsid w:val="004D37BA"/>
    <w:rsid w:val="004D395E"/>
    <w:rsid w:val="004D4A57"/>
    <w:rsid w:val="004D4BED"/>
    <w:rsid w:val="004D66B7"/>
    <w:rsid w:val="004D791E"/>
    <w:rsid w:val="004D7DB8"/>
    <w:rsid w:val="004D7E88"/>
    <w:rsid w:val="004E19CB"/>
    <w:rsid w:val="004E3B60"/>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220D"/>
    <w:rsid w:val="0051292F"/>
    <w:rsid w:val="0051400D"/>
    <w:rsid w:val="00514F33"/>
    <w:rsid w:val="0051531D"/>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7049"/>
    <w:rsid w:val="0055098E"/>
    <w:rsid w:val="00550A7A"/>
    <w:rsid w:val="00550AED"/>
    <w:rsid w:val="00550F3B"/>
    <w:rsid w:val="005521DC"/>
    <w:rsid w:val="005523B8"/>
    <w:rsid w:val="00552EA8"/>
    <w:rsid w:val="00553B20"/>
    <w:rsid w:val="00555850"/>
    <w:rsid w:val="00555AC6"/>
    <w:rsid w:val="00555ADA"/>
    <w:rsid w:val="00555FBB"/>
    <w:rsid w:val="005563FE"/>
    <w:rsid w:val="005568FF"/>
    <w:rsid w:val="00556D0B"/>
    <w:rsid w:val="005577A1"/>
    <w:rsid w:val="005652EF"/>
    <w:rsid w:val="005674D2"/>
    <w:rsid w:val="00567E06"/>
    <w:rsid w:val="00570091"/>
    <w:rsid w:val="005700C3"/>
    <w:rsid w:val="005703A7"/>
    <w:rsid w:val="005706FC"/>
    <w:rsid w:val="00570BC3"/>
    <w:rsid w:val="0057174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90688"/>
    <w:rsid w:val="00590E8E"/>
    <w:rsid w:val="0059278F"/>
    <w:rsid w:val="00593BB5"/>
    <w:rsid w:val="00595607"/>
    <w:rsid w:val="00596166"/>
    <w:rsid w:val="005A04A4"/>
    <w:rsid w:val="005A161F"/>
    <w:rsid w:val="005A3141"/>
    <w:rsid w:val="005A3A37"/>
    <w:rsid w:val="005A57FB"/>
    <w:rsid w:val="005B2C7E"/>
    <w:rsid w:val="005B3528"/>
    <w:rsid w:val="005C0454"/>
    <w:rsid w:val="005C05E1"/>
    <w:rsid w:val="005C143E"/>
    <w:rsid w:val="005C1AD3"/>
    <w:rsid w:val="005C3630"/>
    <w:rsid w:val="005C5D5A"/>
    <w:rsid w:val="005C5F98"/>
    <w:rsid w:val="005C5FAD"/>
    <w:rsid w:val="005C63AE"/>
    <w:rsid w:val="005C6535"/>
    <w:rsid w:val="005D0A95"/>
    <w:rsid w:val="005D0FD0"/>
    <w:rsid w:val="005D1B09"/>
    <w:rsid w:val="005D1E54"/>
    <w:rsid w:val="005D2D97"/>
    <w:rsid w:val="005D3335"/>
    <w:rsid w:val="005D3BB3"/>
    <w:rsid w:val="005D3C35"/>
    <w:rsid w:val="005D4990"/>
    <w:rsid w:val="005D77B5"/>
    <w:rsid w:val="005D7A35"/>
    <w:rsid w:val="005D7B42"/>
    <w:rsid w:val="005D7D3D"/>
    <w:rsid w:val="005E0746"/>
    <w:rsid w:val="005E18FC"/>
    <w:rsid w:val="005E2997"/>
    <w:rsid w:val="005E376F"/>
    <w:rsid w:val="005E3837"/>
    <w:rsid w:val="005E3BC4"/>
    <w:rsid w:val="005E3FFF"/>
    <w:rsid w:val="005E46AC"/>
    <w:rsid w:val="005E4728"/>
    <w:rsid w:val="005E6228"/>
    <w:rsid w:val="005E7BC9"/>
    <w:rsid w:val="005F06B5"/>
    <w:rsid w:val="005F07E3"/>
    <w:rsid w:val="005F1A55"/>
    <w:rsid w:val="005F2084"/>
    <w:rsid w:val="005F2B34"/>
    <w:rsid w:val="005F5A7A"/>
    <w:rsid w:val="00601ABC"/>
    <w:rsid w:val="00601CB1"/>
    <w:rsid w:val="00605309"/>
    <w:rsid w:val="00605BBD"/>
    <w:rsid w:val="00605D3B"/>
    <w:rsid w:val="00606447"/>
    <w:rsid w:val="00606CD4"/>
    <w:rsid w:val="006073A0"/>
    <w:rsid w:val="006079F8"/>
    <w:rsid w:val="00607F23"/>
    <w:rsid w:val="006115AF"/>
    <w:rsid w:val="006116AA"/>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30ACF"/>
    <w:rsid w:val="00631C07"/>
    <w:rsid w:val="00632AF8"/>
    <w:rsid w:val="006335F5"/>
    <w:rsid w:val="00633C4A"/>
    <w:rsid w:val="00634A9C"/>
    <w:rsid w:val="00635A9C"/>
    <w:rsid w:val="00636232"/>
    <w:rsid w:val="006364DC"/>
    <w:rsid w:val="006373BA"/>
    <w:rsid w:val="00637642"/>
    <w:rsid w:val="00640617"/>
    <w:rsid w:val="00640A42"/>
    <w:rsid w:val="00642AA5"/>
    <w:rsid w:val="0064486B"/>
    <w:rsid w:val="00646923"/>
    <w:rsid w:val="006510B7"/>
    <w:rsid w:val="006526BC"/>
    <w:rsid w:val="00652808"/>
    <w:rsid w:val="00653D25"/>
    <w:rsid w:val="0065465E"/>
    <w:rsid w:val="006554CE"/>
    <w:rsid w:val="00655787"/>
    <w:rsid w:val="006561A0"/>
    <w:rsid w:val="00656B34"/>
    <w:rsid w:val="006578D8"/>
    <w:rsid w:val="00657AF1"/>
    <w:rsid w:val="00657D98"/>
    <w:rsid w:val="00660707"/>
    <w:rsid w:val="006614E3"/>
    <w:rsid w:val="00663851"/>
    <w:rsid w:val="006650F7"/>
    <w:rsid w:val="0066516B"/>
    <w:rsid w:val="0066532E"/>
    <w:rsid w:val="00665C56"/>
    <w:rsid w:val="006701CC"/>
    <w:rsid w:val="00674332"/>
    <w:rsid w:val="0067544B"/>
    <w:rsid w:val="006760B2"/>
    <w:rsid w:val="00677850"/>
    <w:rsid w:val="00680A6F"/>
    <w:rsid w:val="006812F9"/>
    <w:rsid w:val="0068189D"/>
    <w:rsid w:val="006829E1"/>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1B02"/>
    <w:rsid w:val="006A36D8"/>
    <w:rsid w:val="006A487C"/>
    <w:rsid w:val="006A5011"/>
    <w:rsid w:val="006A7E2E"/>
    <w:rsid w:val="006B032C"/>
    <w:rsid w:val="006B0495"/>
    <w:rsid w:val="006B1AF8"/>
    <w:rsid w:val="006B2EBB"/>
    <w:rsid w:val="006B329D"/>
    <w:rsid w:val="006B4019"/>
    <w:rsid w:val="006B4B0C"/>
    <w:rsid w:val="006B4C2E"/>
    <w:rsid w:val="006B5825"/>
    <w:rsid w:val="006B5E48"/>
    <w:rsid w:val="006B5E7D"/>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410F"/>
    <w:rsid w:val="006E43F3"/>
    <w:rsid w:val="006E49AA"/>
    <w:rsid w:val="006E5B49"/>
    <w:rsid w:val="006E6366"/>
    <w:rsid w:val="006F0E44"/>
    <w:rsid w:val="006F1F53"/>
    <w:rsid w:val="006F21D3"/>
    <w:rsid w:val="006F321C"/>
    <w:rsid w:val="006F3AC1"/>
    <w:rsid w:val="006F6BEE"/>
    <w:rsid w:val="006F744D"/>
    <w:rsid w:val="00700CE8"/>
    <w:rsid w:val="007011B0"/>
    <w:rsid w:val="007047CC"/>
    <w:rsid w:val="00705AA6"/>
    <w:rsid w:val="00706BA1"/>
    <w:rsid w:val="00707CA4"/>
    <w:rsid w:val="00711D24"/>
    <w:rsid w:val="00712271"/>
    <w:rsid w:val="00714404"/>
    <w:rsid w:val="007159EC"/>
    <w:rsid w:val="00715CA5"/>
    <w:rsid w:val="00715D49"/>
    <w:rsid w:val="00716057"/>
    <w:rsid w:val="007163A7"/>
    <w:rsid w:val="00716E37"/>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607D"/>
    <w:rsid w:val="007377F9"/>
    <w:rsid w:val="00741207"/>
    <w:rsid w:val="00741A5F"/>
    <w:rsid w:val="00741A72"/>
    <w:rsid w:val="00746061"/>
    <w:rsid w:val="00746BA0"/>
    <w:rsid w:val="00746BDA"/>
    <w:rsid w:val="007477B6"/>
    <w:rsid w:val="007529B0"/>
    <w:rsid w:val="0075352C"/>
    <w:rsid w:val="00753BA8"/>
    <w:rsid w:val="0075622E"/>
    <w:rsid w:val="00757623"/>
    <w:rsid w:val="007607CB"/>
    <w:rsid w:val="00760AE7"/>
    <w:rsid w:val="00761AA1"/>
    <w:rsid w:val="00761C27"/>
    <w:rsid w:val="0076230C"/>
    <w:rsid w:val="007640E7"/>
    <w:rsid w:val="007643FA"/>
    <w:rsid w:val="00764A11"/>
    <w:rsid w:val="00765211"/>
    <w:rsid w:val="00765945"/>
    <w:rsid w:val="00766269"/>
    <w:rsid w:val="00766A1F"/>
    <w:rsid w:val="00766B2F"/>
    <w:rsid w:val="007674DE"/>
    <w:rsid w:val="00772908"/>
    <w:rsid w:val="00772C35"/>
    <w:rsid w:val="007733C8"/>
    <w:rsid w:val="00775016"/>
    <w:rsid w:val="0077585F"/>
    <w:rsid w:val="00775D36"/>
    <w:rsid w:val="00780458"/>
    <w:rsid w:val="007804D0"/>
    <w:rsid w:val="007809CA"/>
    <w:rsid w:val="00781FE2"/>
    <w:rsid w:val="007831E0"/>
    <w:rsid w:val="007840A7"/>
    <w:rsid w:val="007846A6"/>
    <w:rsid w:val="00784A6F"/>
    <w:rsid w:val="007855FE"/>
    <w:rsid w:val="00785B7E"/>
    <w:rsid w:val="007866BF"/>
    <w:rsid w:val="007932BE"/>
    <w:rsid w:val="00793F59"/>
    <w:rsid w:val="00794B0D"/>
    <w:rsid w:val="007950CF"/>
    <w:rsid w:val="00795233"/>
    <w:rsid w:val="0079628E"/>
    <w:rsid w:val="00796C84"/>
    <w:rsid w:val="007970B1"/>
    <w:rsid w:val="007A1514"/>
    <w:rsid w:val="007A1C57"/>
    <w:rsid w:val="007A494A"/>
    <w:rsid w:val="007A5073"/>
    <w:rsid w:val="007A7D6D"/>
    <w:rsid w:val="007B0A30"/>
    <w:rsid w:val="007B23FC"/>
    <w:rsid w:val="007B3D7E"/>
    <w:rsid w:val="007B4AED"/>
    <w:rsid w:val="007B4C49"/>
    <w:rsid w:val="007B5ED8"/>
    <w:rsid w:val="007B6114"/>
    <w:rsid w:val="007B6A3A"/>
    <w:rsid w:val="007B6FC4"/>
    <w:rsid w:val="007B7219"/>
    <w:rsid w:val="007C0661"/>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5030"/>
    <w:rsid w:val="007E6918"/>
    <w:rsid w:val="007F0AEC"/>
    <w:rsid w:val="007F1B84"/>
    <w:rsid w:val="007F249F"/>
    <w:rsid w:val="007F3247"/>
    <w:rsid w:val="007F64B5"/>
    <w:rsid w:val="007F65E5"/>
    <w:rsid w:val="007F6D6E"/>
    <w:rsid w:val="007F770C"/>
    <w:rsid w:val="007F7E93"/>
    <w:rsid w:val="00800057"/>
    <w:rsid w:val="008020D6"/>
    <w:rsid w:val="0080437A"/>
    <w:rsid w:val="00806424"/>
    <w:rsid w:val="0080670F"/>
    <w:rsid w:val="008120EF"/>
    <w:rsid w:val="00813C8A"/>
    <w:rsid w:val="0081559C"/>
    <w:rsid w:val="00817328"/>
    <w:rsid w:val="00820A44"/>
    <w:rsid w:val="008218EF"/>
    <w:rsid w:val="00822341"/>
    <w:rsid w:val="008224D0"/>
    <w:rsid w:val="008227F0"/>
    <w:rsid w:val="00822B6E"/>
    <w:rsid w:val="00822F41"/>
    <w:rsid w:val="008235CC"/>
    <w:rsid w:val="0082383F"/>
    <w:rsid w:val="00823F78"/>
    <w:rsid w:val="0082534C"/>
    <w:rsid w:val="00827CC8"/>
    <w:rsid w:val="00830556"/>
    <w:rsid w:val="00831231"/>
    <w:rsid w:val="00832D56"/>
    <w:rsid w:val="00833E6A"/>
    <w:rsid w:val="00834249"/>
    <w:rsid w:val="00834D83"/>
    <w:rsid w:val="008352FA"/>
    <w:rsid w:val="00835B7D"/>
    <w:rsid w:val="00836FF4"/>
    <w:rsid w:val="0083752C"/>
    <w:rsid w:val="008379E1"/>
    <w:rsid w:val="00837AAF"/>
    <w:rsid w:val="00837AB7"/>
    <w:rsid w:val="0084159E"/>
    <w:rsid w:val="008418C0"/>
    <w:rsid w:val="008428F4"/>
    <w:rsid w:val="008435C0"/>
    <w:rsid w:val="00844459"/>
    <w:rsid w:val="0084448A"/>
    <w:rsid w:val="0084452E"/>
    <w:rsid w:val="00845F53"/>
    <w:rsid w:val="00847468"/>
    <w:rsid w:val="008506E9"/>
    <w:rsid w:val="00850B8A"/>
    <w:rsid w:val="00850FA2"/>
    <w:rsid w:val="00851094"/>
    <w:rsid w:val="0085135A"/>
    <w:rsid w:val="008532B9"/>
    <w:rsid w:val="00854439"/>
    <w:rsid w:val="008546F6"/>
    <w:rsid w:val="00862918"/>
    <w:rsid w:val="00862937"/>
    <w:rsid w:val="008634AF"/>
    <w:rsid w:val="00864356"/>
    <w:rsid w:val="00864620"/>
    <w:rsid w:val="008654C9"/>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2B11"/>
    <w:rsid w:val="008C50D2"/>
    <w:rsid w:val="008C6221"/>
    <w:rsid w:val="008C7735"/>
    <w:rsid w:val="008D02B7"/>
    <w:rsid w:val="008D14BC"/>
    <w:rsid w:val="008D160B"/>
    <w:rsid w:val="008D238C"/>
    <w:rsid w:val="008D2AD5"/>
    <w:rsid w:val="008D4148"/>
    <w:rsid w:val="008D4F75"/>
    <w:rsid w:val="008D6C25"/>
    <w:rsid w:val="008E084C"/>
    <w:rsid w:val="008E0E9E"/>
    <w:rsid w:val="008E0FCD"/>
    <w:rsid w:val="008E13C1"/>
    <w:rsid w:val="008E1640"/>
    <w:rsid w:val="008E21EA"/>
    <w:rsid w:val="008E3062"/>
    <w:rsid w:val="008E3FA9"/>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1C0B"/>
    <w:rsid w:val="00912915"/>
    <w:rsid w:val="00913700"/>
    <w:rsid w:val="00913B4E"/>
    <w:rsid w:val="00914ADF"/>
    <w:rsid w:val="00915612"/>
    <w:rsid w:val="009159F5"/>
    <w:rsid w:val="00915F57"/>
    <w:rsid w:val="009167A9"/>
    <w:rsid w:val="0091687F"/>
    <w:rsid w:val="00920ADD"/>
    <w:rsid w:val="00921309"/>
    <w:rsid w:val="00921A69"/>
    <w:rsid w:val="009237ED"/>
    <w:rsid w:val="00923EDA"/>
    <w:rsid w:val="0092424A"/>
    <w:rsid w:val="00925839"/>
    <w:rsid w:val="00927AD6"/>
    <w:rsid w:val="0093088B"/>
    <w:rsid w:val="00930B84"/>
    <w:rsid w:val="00932020"/>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E2"/>
    <w:rsid w:val="00946239"/>
    <w:rsid w:val="009462F9"/>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3BB7"/>
    <w:rsid w:val="00965627"/>
    <w:rsid w:val="00966126"/>
    <w:rsid w:val="009707FC"/>
    <w:rsid w:val="00970DB6"/>
    <w:rsid w:val="009715D5"/>
    <w:rsid w:val="009738A0"/>
    <w:rsid w:val="009746D1"/>
    <w:rsid w:val="009752B2"/>
    <w:rsid w:val="00977645"/>
    <w:rsid w:val="009777B9"/>
    <w:rsid w:val="009815F7"/>
    <w:rsid w:val="00983068"/>
    <w:rsid w:val="00985380"/>
    <w:rsid w:val="0098556B"/>
    <w:rsid w:val="0098572A"/>
    <w:rsid w:val="009862C0"/>
    <w:rsid w:val="00986617"/>
    <w:rsid w:val="0098728E"/>
    <w:rsid w:val="009879B6"/>
    <w:rsid w:val="00987A78"/>
    <w:rsid w:val="00990BC1"/>
    <w:rsid w:val="00992315"/>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9DC"/>
    <w:rsid w:val="009B32B1"/>
    <w:rsid w:val="009B40EF"/>
    <w:rsid w:val="009B4907"/>
    <w:rsid w:val="009B5A22"/>
    <w:rsid w:val="009B684E"/>
    <w:rsid w:val="009B6FE8"/>
    <w:rsid w:val="009B7469"/>
    <w:rsid w:val="009B78B4"/>
    <w:rsid w:val="009C028D"/>
    <w:rsid w:val="009C11A6"/>
    <w:rsid w:val="009C35D4"/>
    <w:rsid w:val="009C5A5A"/>
    <w:rsid w:val="009C5B3B"/>
    <w:rsid w:val="009C6EB8"/>
    <w:rsid w:val="009C719D"/>
    <w:rsid w:val="009C747B"/>
    <w:rsid w:val="009C7AFE"/>
    <w:rsid w:val="009C7C4F"/>
    <w:rsid w:val="009D01BB"/>
    <w:rsid w:val="009D0D67"/>
    <w:rsid w:val="009D3812"/>
    <w:rsid w:val="009D578F"/>
    <w:rsid w:val="009D5B8F"/>
    <w:rsid w:val="009D6491"/>
    <w:rsid w:val="009D75AD"/>
    <w:rsid w:val="009E0118"/>
    <w:rsid w:val="009E01F0"/>
    <w:rsid w:val="009E072B"/>
    <w:rsid w:val="009E0D80"/>
    <w:rsid w:val="009E2AB0"/>
    <w:rsid w:val="009E2BAF"/>
    <w:rsid w:val="009E3C8F"/>
    <w:rsid w:val="009E492A"/>
    <w:rsid w:val="009E4C51"/>
    <w:rsid w:val="009E4CE5"/>
    <w:rsid w:val="009E59A3"/>
    <w:rsid w:val="009E6064"/>
    <w:rsid w:val="009E6350"/>
    <w:rsid w:val="009E7593"/>
    <w:rsid w:val="009E7CED"/>
    <w:rsid w:val="009F110F"/>
    <w:rsid w:val="009F36B2"/>
    <w:rsid w:val="009F3E68"/>
    <w:rsid w:val="009F4298"/>
    <w:rsid w:val="00A005FE"/>
    <w:rsid w:val="00A00D65"/>
    <w:rsid w:val="00A031C0"/>
    <w:rsid w:val="00A0465A"/>
    <w:rsid w:val="00A058DA"/>
    <w:rsid w:val="00A05AFF"/>
    <w:rsid w:val="00A0624D"/>
    <w:rsid w:val="00A07FC1"/>
    <w:rsid w:val="00A10446"/>
    <w:rsid w:val="00A1107B"/>
    <w:rsid w:val="00A11254"/>
    <w:rsid w:val="00A11722"/>
    <w:rsid w:val="00A11ECE"/>
    <w:rsid w:val="00A1341E"/>
    <w:rsid w:val="00A14EBB"/>
    <w:rsid w:val="00A151AF"/>
    <w:rsid w:val="00A1613E"/>
    <w:rsid w:val="00A172E1"/>
    <w:rsid w:val="00A201FD"/>
    <w:rsid w:val="00A20D4C"/>
    <w:rsid w:val="00A218F5"/>
    <w:rsid w:val="00A220A2"/>
    <w:rsid w:val="00A2296C"/>
    <w:rsid w:val="00A22C48"/>
    <w:rsid w:val="00A22DC3"/>
    <w:rsid w:val="00A232BF"/>
    <w:rsid w:val="00A24E87"/>
    <w:rsid w:val="00A275E3"/>
    <w:rsid w:val="00A27960"/>
    <w:rsid w:val="00A27BE1"/>
    <w:rsid w:val="00A30FA8"/>
    <w:rsid w:val="00A320A5"/>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4CF9"/>
    <w:rsid w:val="00A55C6C"/>
    <w:rsid w:val="00A56A0A"/>
    <w:rsid w:val="00A57F61"/>
    <w:rsid w:val="00A60898"/>
    <w:rsid w:val="00A62D17"/>
    <w:rsid w:val="00A63786"/>
    <w:rsid w:val="00A64C26"/>
    <w:rsid w:val="00A65D62"/>
    <w:rsid w:val="00A66BAC"/>
    <w:rsid w:val="00A66E57"/>
    <w:rsid w:val="00A70314"/>
    <w:rsid w:val="00A70EED"/>
    <w:rsid w:val="00A72420"/>
    <w:rsid w:val="00A73F9D"/>
    <w:rsid w:val="00A74FA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60A4"/>
    <w:rsid w:val="00A96E81"/>
    <w:rsid w:val="00AA2896"/>
    <w:rsid w:val="00AA3930"/>
    <w:rsid w:val="00AA4545"/>
    <w:rsid w:val="00AA4E05"/>
    <w:rsid w:val="00AA7566"/>
    <w:rsid w:val="00AB01AA"/>
    <w:rsid w:val="00AB2423"/>
    <w:rsid w:val="00AB2710"/>
    <w:rsid w:val="00AB3305"/>
    <w:rsid w:val="00AB42D4"/>
    <w:rsid w:val="00AB46F1"/>
    <w:rsid w:val="00AB4A65"/>
    <w:rsid w:val="00AB5763"/>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C50"/>
    <w:rsid w:val="00AD39FC"/>
    <w:rsid w:val="00AD3FEB"/>
    <w:rsid w:val="00AD452B"/>
    <w:rsid w:val="00AD64E7"/>
    <w:rsid w:val="00AD6D10"/>
    <w:rsid w:val="00AD718E"/>
    <w:rsid w:val="00AD7903"/>
    <w:rsid w:val="00AD7DE0"/>
    <w:rsid w:val="00AD7FC1"/>
    <w:rsid w:val="00AE1229"/>
    <w:rsid w:val="00AE162D"/>
    <w:rsid w:val="00AE1B55"/>
    <w:rsid w:val="00AE2D2F"/>
    <w:rsid w:val="00AE457F"/>
    <w:rsid w:val="00AE5090"/>
    <w:rsid w:val="00AE57D8"/>
    <w:rsid w:val="00AE67B7"/>
    <w:rsid w:val="00AE727D"/>
    <w:rsid w:val="00AE771B"/>
    <w:rsid w:val="00AE7B40"/>
    <w:rsid w:val="00AE7C76"/>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A8D"/>
    <w:rsid w:val="00B33B82"/>
    <w:rsid w:val="00B33F7B"/>
    <w:rsid w:val="00B355D5"/>
    <w:rsid w:val="00B363DC"/>
    <w:rsid w:val="00B3741D"/>
    <w:rsid w:val="00B40FBA"/>
    <w:rsid w:val="00B4121C"/>
    <w:rsid w:val="00B41CC7"/>
    <w:rsid w:val="00B42A18"/>
    <w:rsid w:val="00B43CF0"/>
    <w:rsid w:val="00B4761E"/>
    <w:rsid w:val="00B47E55"/>
    <w:rsid w:val="00B47F43"/>
    <w:rsid w:val="00B5050F"/>
    <w:rsid w:val="00B520F6"/>
    <w:rsid w:val="00B52503"/>
    <w:rsid w:val="00B5486F"/>
    <w:rsid w:val="00B549EA"/>
    <w:rsid w:val="00B55364"/>
    <w:rsid w:val="00B55B96"/>
    <w:rsid w:val="00B564ED"/>
    <w:rsid w:val="00B602D6"/>
    <w:rsid w:val="00B6115F"/>
    <w:rsid w:val="00B64092"/>
    <w:rsid w:val="00B66263"/>
    <w:rsid w:val="00B66484"/>
    <w:rsid w:val="00B66E5B"/>
    <w:rsid w:val="00B67EB0"/>
    <w:rsid w:val="00B7019E"/>
    <w:rsid w:val="00B706E7"/>
    <w:rsid w:val="00B715C7"/>
    <w:rsid w:val="00B71C7F"/>
    <w:rsid w:val="00B735E2"/>
    <w:rsid w:val="00B73A70"/>
    <w:rsid w:val="00B74645"/>
    <w:rsid w:val="00B74EEC"/>
    <w:rsid w:val="00B75106"/>
    <w:rsid w:val="00B75308"/>
    <w:rsid w:val="00B764C0"/>
    <w:rsid w:val="00B81792"/>
    <w:rsid w:val="00B827E2"/>
    <w:rsid w:val="00B82AAA"/>
    <w:rsid w:val="00B82CD8"/>
    <w:rsid w:val="00B82E6E"/>
    <w:rsid w:val="00B83582"/>
    <w:rsid w:val="00B837BB"/>
    <w:rsid w:val="00B83D4E"/>
    <w:rsid w:val="00B8531B"/>
    <w:rsid w:val="00B8531D"/>
    <w:rsid w:val="00B85568"/>
    <w:rsid w:val="00B878B3"/>
    <w:rsid w:val="00B90E48"/>
    <w:rsid w:val="00B91C5E"/>
    <w:rsid w:val="00B925A1"/>
    <w:rsid w:val="00B92E3D"/>
    <w:rsid w:val="00B9320C"/>
    <w:rsid w:val="00B93B82"/>
    <w:rsid w:val="00B93DD5"/>
    <w:rsid w:val="00B9452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B020A"/>
    <w:rsid w:val="00BB0925"/>
    <w:rsid w:val="00BB185F"/>
    <w:rsid w:val="00BB2BE0"/>
    <w:rsid w:val="00BB46E3"/>
    <w:rsid w:val="00BB4E4E"/>
    <w:rsid w:val="00BB4FEE"/>
    <w:rsid w:val="00BB7D32"/>
    <w:rsid w:val="00BC0DCC"/>
    <w:rsid w:val="00BC1351"/>
    <w:rsid w:val="00BC14F6"/>
    <w:rsid w:val="00BC3951"/>
    <w:rsid w:val="00BC54AD"/>
    <w:rsid w:val="00BC5E14"/>
    <w:rsid w:val="00BC61D4"/>
    <w:rsid w:val="00BC6CE1"/>
    <w:rsid w:val="00BC6F30"/>
    <w:rsid w:val="00BD062C"/>
    <w:rsid w:val="00BD2758"/>
    <w:rsid w:val="00BD2DB0"/>
    <w:rsid w:val="00BD5454"/>
    <w:rsid w:val="00BD5846"/>
    <w:rsid w:val="00BD5FB6"/>
    <w:rsid w:val="00BD65B3"/>
    <w:rsid w:val="00BD728A"/>
    <w:rsid w:val="00BE178F"/>
    <w:rsid w:val="00BE25BC"/>
    <w:rsid w:val="00BE2625"/>
    <w:rsid w:val="00BE27AB"/>
    <w:rsid w:val="00BE3222"/>
    <w:rsid w:val="00BE35E7"/>
    <w:rsid w:val="00BE3DD4"/>
    <w:rsid w:val="00BE5DCD"/>
    <w:rsid w:val="00BE681C"/>
    <w:rsid w:val="00BE7713"/>
    <w:rsid w:val="00BE77E9"/>
    <w:rsid w:val="00BF2B10"/>
    <w:rsid w:val="00BF3A0D"/>
    <w:rsid w:val="00BF4D5D"/>
    <w:rsid w:val="00BF519B"/>
    <w:rsid w:val="00BF5959"/>
    <w:rsid w:val="00BF5BE9"/>
    <w:rsid w:val="00BF72DD"/>
    <w:rsid w:val="00BF7445"/>
    <w:rsid w:val="00C000DB"/>
    <w:rsid w:val="00C0182F"/>
    <w:rsid w:val="00C01AB2"/>
    <w:rsid w:val="00C02603"/>
    <w:rsid w:val="00C02E06"/>
    <w:rsid w:val="00C0305B"/>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923"/>
    <w:rsid w:val="00C42B4D"/>
    <w:rsid w:val="00C4327D"/>
    <w:rsid w:val="00C4407D"/>
    <w:rsid w:val="00C50E0C"/>
    <w:rsid w:val="00C512E2"/>
    <w:rsid w:val="00C52C36"/>
    <w:rsid w:val="00C5313D"/>
    <w:rsid w:val="00C533D9"/>
    <w:rsid w:val="00C55B67"/>
    <w:rsid w:val="00C55F91"/>
    <w:rsid w:val="00C55F96"/>
    <w:rsid w:val="00C564C9"/>
    <w:rsid w:val="00C600AE"/>
    <w:rsid w:val="00C6170F"/>
    <w:rsid w:val="00C62528"/>
    <w:rsid w:val="00C65BFF"/>
    <w:rsid w:val="00C67D9E"/>
    <w:rsid w:val="00C67F5C"/>
    <w:rsid w:val="00C707F9"/>
    <w:rsid w:val="00C71241"/>
    <w:rsid w:val="00C71A13"/>
    <w:rsid w:val="00C71EA0"/>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3910"/>
    <w:rsid w:val="00CA4CBE"/>
    <w:rsid w:val="00CA5031"/>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1CD8"/>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7FF"/>
    <w:rsid w:val="00D13B4B"/>
    <w:rsid w:val="00D14273"/>
    <w:rsid w:val="00D16201"/>
    <w:rsid w:val="00D1763A"/>
    <w:rsid w:val="00D1797E"/>
    <w:rsid w:val="00D17D23"/>
    <w:rsid w:val="00D2032A"/>
    <w:rsid w:val="00D21DF4"/>
    <w:rsid w:val="00D2236F"/>
    <w:rsid w:val="00D22D1C"/>
    <w:rsid w:val="00D22D4C"/>
    <w:rsid w:val="00D233B8"/>
    <w:rsid w:val="00D2586D"/>
    <w:rsid w:val="00D25C2D"/>
    <w:rsid w:val="00D25F08"/>
    <w:rsid w:val="00D268B0"/>
    <w:rsid w:val="00D26A4E"/>
    <w:rsid w:val="00D271CF"/>
    <w:rsid w:val="00D273E9"/>
    <w:rsid w:val="00D306A2"/>
    <w:rsid w:val="00D30D98"/>
    <w:rsid w:val="00D32B4A"/>
    <w:rsid w:val="00D33042"/>
    <w:rsid w:val="00D34AF0"/>
    <w:rsid w:val="00D34C75"/>
    <w:rsid w:val="00D3527E"/>
    <w:rsid w:val="00D3528A"/>
    <w:rsid w:val="00D3607B"/>
    <w:rsid w:val="00D374B2"/>
    <w:rsid w:val="00D377D4"/>
    <w:rsid w:val="00D37AE8"/>
    <w:rsid w:val="00D401B0"/>
    <w:rsid w:val="00D40C15"/>
    <w:rsid w:val="00D45285"/>
    <w:rsid w:val="00D45C53"/>
    <w:rsid w:val="00D4773E"/>
    <w:rsid w:val="00D477E8"/>
    <w:rsid w:val="00D50A58"/>
    <w:rsid w:val="00D5144D"/>
    <w:rsid w:val="00D5255D"/>
    <w:rsid w:val="00D5257E"/>
    <w:rsid w:val="00D543D1"/>
    <w:rsid w:val="00D54E64"/>
    <w:rsid w:val="00D56340"/>
    <w:rsid w:val="00D564EA"/>
    <w:rsid w:val="00D604D2"/>
    <w:rsid w:val="00D60C16"/>
    <w:rsid w:val="00D6100A"/>
    <w:rsid w:val="00D62C8F"/>
    <w:rsid w:val="00D6367B"/>
    <w:rsid w:val="00D63835"/>
    <w:rsid w:val="00D64ABA"/>
    <w:rsid w:val="00D653F4"/>
    <w:rsid w:val="00D676DF"/>
    <w:rsid w:val="00D702D8"/>
    <w:rsid w:val="00D708A0"/>
    <w:rsid w:val="00D7274A"/>
    <w:rsid w:val="00D7477B"/>
    <w:rsid w:val="00D74A24"/>
    <w:rsid w:val="00D76301"/>
    <w:rsid w:val="00D76595"/>
    <w:rsid w:val="00D80C48"/>
    <w:rsid w:val="00D82481"/>
    <w:rsid w:val="00D830E2"/>
    <w:rsid w:val="00D849C7"/>
    <w:rsid w:val="00D8510F"/>
    <w:rsid w:val="00D8554D"/>
    <w:rsid w:val="00D85774"/>
    <w:rsid w:val="00D8727C"/>
    <w:rsid w:val="00D90D74"/>
    <w:rsid w:val="00D91AC2"/>
    <w:rsid w:val="00D93984"/>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2EC2"/>
    <w:rsid w:val="00DC34F1"/>
    <w:rsid w:val="00DC3872"/>
    <w:rsid w:val="00DC3E38"/>
    <w:rsid w:val="00DC4E6A"/>
    <w:rsid w:val="00DC4ED5"/>
    <w:rsid w:val="00DC4F6F"/>
    <w:rsid w:val="00DC5C78"/>
    <w:rsid w:val="00DC5C93"/>
    <w:rsid w:val="00DC6622"/>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187"/>
    <w:rsid w:val="00DE43F4"/>
    <w:rsid w:val="00DE4D25"/>
    <w:rsid w:val="00DE5083"/>
    <w:rsid w:val="00DE7CB8"/>
    <w:rsid w:val="00DE7F13"/>
    <w:rsid w:val="00DF214E"/>
    <w:rsid w:val="00DF2C16"/>
    <w:rsid w:val="00DF37CF"/>
    <w:rsid w:val="00DF385D"/>
    <w:rsid w:val="00DF3F4D"/>
    <w:rsid w:val="00DF53D9"/>
    <w:rsid w:val="00DF6010"/>
    <w:rsid w:val="00DF6F5F"/>
    <w:rsid w:val="00DF7E0B"/>
    <w:rsid w:val="00E0245F"/>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3187"/>
    <w:rsid w:val="00E234F4"/>
    <w:rsid w:val="00E246B8"/>
    <w:rsid w:val="00E24ABE"/>
    <w:rsid w:val="00E25413"/>
    <w:rsid w:val="00E260BB"/>
    <w:rsid w:val="00E26BD6"/>
    <w:rsid w:val="00E27140"/>
    <w:rsid w:val="00E30AC7"/>
    <w:rsid w:val="00E3587A"/>
    <w:rsid w:val="00E35A5A"/>
    <w:rsid w:val="00E35D1E"/>
    <w:rsid w:val="00E40434"/>
    <w:rsid w:val="00E40874"/>
    <w:rsid w:val="00E464EE"/>
    <w:rsid w:val="00E46AE8"/>
    <w:rsid w:val="00E50B0A"/>
    <w:rsid w:val="00E52980"/>
    <w:rsid w:val="00E52F3E"/>
    <w:rsid w:val="00E53092"/>
    <w:rsid w:val="00E536E1"/>
    <w:rsid w:val="00E53930"/>
    <w:rsid w:val="00E53AB7"/>
    <w:rsid w:val="00E55FEB"/>
    <w:rsid w:val="00E57735"/>
    <w:rsid w:val="00E57C49"/>
    <w:rsid w:val="00E57E17"/>
    <w:rsid w:val="00E60625"/>
    <w:rsid w:val="00E618C7"/>
    <w:rsid w:val="00E61E7A"/>
    <w:rsid w:val="00E61EEF"/>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8182D"/>
    <w:rsid w:val="00E827A7"/>
    <w:rsid w:val="00E83C99"/>
    <w:rsid w:val="00E840F5"/>
    <w:rsid w:val="00E852EE"/>
    <w:rsid w:val="00E876C3"/>
    <w:rsid w:val="00E906DD"/>
    <w:rsid w:val="00E90A5C"/>
    <w:rsid w:val="00E91010"/>
    <w:rsid w:val="00E947F5"/>
    <w:rsid w:val="00E95D11"/>
    <w:rsid w:val="00E96718"/>
    <w:rsid w:val="00E96935"/>
    <w:rsid w:val="00EA1A29"/>
    <w:rsid w:val="00EA2260"/>
    <w:rsid w:val="00EA2398"/>
    <w:rsid w:val="00EA2ECE"/>
    <w:rsid w:val="00EA48B6"/>
    <w:rsid w:val="00EA626D"/>
    <w:rsid w:val="00EA6323"/>
    <w:rsid w:val="00EA7397"/>
    <w:rsid w:val="00EB008C"/>
    <w:rsid w:val="00EB1515"/>
    <w:rsid w:val="00EB27DF"/>
    <w:rsid w:val="00EB38EA"/>
    <w:rsid w:val="00EB3DEE"/>
    <w:rsid w:val="00EB44A1"/>
    <w:rsid w:val="00EB4917"/>
    <w:rsid w:val="00EB64B8"/>
    <w:rsid w:val="00EB6EBE"/>
    <w:rsid w:val="00EB7890"/>
    <w:rsid w:val="00EB7C56"/>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3C3"/>
    <w:rsid w:val="00ED4D3F"/>
    <w:rsid w:val="00ED4DBA"/>
    <w:rsid w:val="00ED7904"/>
    <w:rsid w:val="00ED7F2A"/>
    <w:rsid w:val="00EE04E7"/>
    <w:rsid w:val="00EE1052"/>
    <w:rsid w:val="00EE1942"/>
    <w:rsid w:val="00EE2FEE"/>
    <w:rsid w:val="00EE385C"/>
    <w:rsid w:val="00EE3988"/>
    <w:rsid w:val="00EE4558"/>
    <w:rsid w:val="00EE524A"/>
    <w:rsid w:val="00EE56BB"/>
    <w:rsid w:val="00EE640A"/>
    <w:rsid w:val="00EE6E4D"/>
    <w:rsid w:val="00EF0169"/>
    <w:rsid w:val="00EF2250"/>
    <w:rsid w:val="00EF3BD2"/>
    <w:rsid w:val="00EF5318"/>
    <w:rsid w:val="00EF6208"/>
    <w:rsid w:val="00EF7C49"/>
    <w:rsid w:val="00F030C4"/>
    <w:rsid w:val="00F03710"/>
    <w:rsid w:val="00F05EEF"/>
    <w:rsid w:val="00F061C9"/>
    <w:rsid w:val="00F06261"/>
    <w:rsid w:val="00F0778C"/>
    <w:rsid w:val="00F1084B"/>
    <w:rsid w:val="00F1179D"/>
    <w:rsid w:val="00F12198"/>
    <w:rsid w:val="00F123AC"/>
    <w:rsid w:val="00F12744"/>
    <w:rsid w:val="00F15433"/>
    <w:rsid w:val="00F15775"/>
    <w:rsid w:val="00F16189"/>
    <w:rsid w:val="00F161E3"/>
    <w:rsid w:val="00F16BFE"/>
    <w:rsid w:val="00F17572"/>
    <w:rsid w:val="00F20513"/>
    <w:rsid w:val="00F20CA0"/>
    <w:rsid w:val="00F21408"/>
    <w:rsid w:val="00F24207"/>
    <w:rsid w:val="00F2499D"/>
    <w:rsid w:val="00F261CD"/>
    <w:rsid w:val="00F26347"/>
    <w:rsid w:val="00F26C9B"/>
    <w:rsid w:val="00F26D2B"/>
    <w:rsid w:val="00F27F33"/>
    <w:rsid w:val="00F30759"/>
    <w:rsid w:val="00F32578"/>
    <w:rsid w:val="00F330F6"/>
    <w:rsid w:val="00F334BA"/>
    <w:rsid w:val="00F356F4"/>
    <w:rsid w:val="00F3647F"/>
    <w:rsid w:val="00F36D3C"/>
    <w:rsid w:val="00F36F50"/>
    <w:rsid w:val="00F376A5"/>
    <w:rsid w:val="00F377BB"/>
    <w:rsid w:val="00F37EBA"/>
    <w:rsid w:val="00F40119"/>
    <w:rsid w:val="00F4218F"/>
    <w:rsid w:val="00F431B4"/>
    <w:rsid w:val="00F43EC4"/>
    <w:rsid w:val="00F4520D"/>
    <w:rsid w:val="00F46B1A"/>
    <w:rsid w:val="00F46EBD"/>
    <w:rsid w:val="00F474BD"/>
    <w:rsid w:val="00F47812"/>
    <w:rsid w:val="00F5011D"/>
    <w:rsid w:val="00F504F8"/>
    <w:rsid w:val="00F550ED"/>
    <w:rsid w:val="00F55D7A"/>
    <w:rsid w:val="00F561F1"/>
    <w:rsid w:val="00F569B3"/>
    <w:rsid w:val="00F569E8"/>
    <w:rsid w:val="00F56E68"/>
    <w:rsid w:val="00F579C3"/>
    <w:rsid w:val="00F57CC9"/>
    <w:rsid w:val="00F60671"/>
    <w:rsid w:val="00F6073D"/>
    <w:rsid w:val="00F60FFC"/>
    <w:rsid w:val="00F62013"/>
    <w:rsid w:val="00F6270C"/>
    <w:rsid w:val="00F62C8B"/>
    <w:rsid w:val="00F6469A"/>
    <w:rsid w:val="00F646B0"/>
    <w:rsid w:val="00F64A5C"/>
    <w:rsid w:val="00F65AAD"/>
    <w:rsid w:val="00F65AC6"/>
    <w:rsid w:val="00F6666A"/>
    <w:rsid w:val="00F6740B"/>
    <w:rsid w:val="00F67721"/>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25B8"/>
    <w:rsid w:val="00F929D9"/>
    <w:rsid w:val="00F949EC"/>
    <w:rsid w:val="00F9672F"/>
    <w:rsid w:val="00F97A0A"/>
    <w:rsid w:val="00FA0182"/>
    <w:rsid w:val="00FA112B"/>
    <w:rsid w:val="00FA2DBB"/>
    <w:rsid w:val="00FA2E8C"/>
    <w:rsid w:val="00FA32DB"/>
    <w:rsid w:val="00FA44A6"/>
    <w:rsid w:val="00FA4748"/>
    <w:rsid w:val="00FA52AC"/>
    <w:rsid w:val="00FA5AAD"/>
    <w:rsid w:val="00FA6657"/>
    <w:rsid w:val="00FA70CE"/>
    <w:rsid w:val="00FB0536"/>
    <w:rsid w:val="00FB09CA"/>
    <w:rsid w:val="00FB170F"/>
    <w:rsid w:val="00FB1F84"/>
    <w:rsid w:val="00FB2B1A"/>
    <w:rsid w:val="00FB2FA4"/>
    <w:rsid w:val="00FB3C51"/>
    <w:rsid w:val="00FB4048"/>
    <w:rsid w:val="00FB487C"/>
    <w:rsid w:val="00FC078D"/>
    <w:rsid w:val="00FC0C5C"/>
    <w:rsid w:val="00FC0C60"/>
    <w:rsid w:val="00FC1C51"/>
    <w:rsid w:val="00FC2804"/>
    <w:rsid w:val="00FC33B6"/>
    <w:rsid w:val="00FC4E48"/>
    <w:rsid w:val="00FC547B"/>
    <w:rsid w:val="00FD11A2"/>
    <w:rsid w:val="00FD1F23"/>
    <w:rsid w:val="00FD3BC3"/>
    <w:rsid w:val="00FD467E"/>
    <w:rsid w:val="00FD75A7"/>
    <w:rsid w:val="00FE0330"/>
    <w:rsid w:val="00FE180C"/>
    <w:rsid w:val="00FE24D0"/>
    <w:rsid w:val="00FE40DA"/>
    <w:rsid w:val="00FE6874"/>
    <w:rsid w:val="00FE6A4E"/>
    <w:rsid w:val="00FE6FFD"/>
    <w:rsid w:val="00FF091C"/>
    <w:rsid w:val="00FF0E3B"/>
    <w:rsid w:val="00FF0F2F"/>
    <w:rsid w:val="00FF1372"/>
    <w:rsid w:val="00FF13EE"/>
    <w:rsid w:val="00FF1679"/>
    <w:rsid w:val="00FF1C14"/>
    <w:rsid w:val="00FF2FBE"/>
    <w:rsid w:val="00FF30E9"/>
    <w:rsid w:val="00FF46C7"/>
    <w:rsid w:val="00FF50B7"/>
    <w:rsid w:val="00FF51D3"/>
    <w:rsid w:val="00FF603A"/>
    <w:rsid w:val="00FF63A2"/>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896E2-890F-41CB-8726-3B5EDC60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9E4CE5"/>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9E4CE5"/>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facebook.com/TagderBarrierefreiheit" TargetMode="External"/><Relationship Id="rId18" Type="http://schemas.openxmlformats.org/officeDocument/2006/relationships/hyperlink" Target="http://www.hochschulombudsmann.at/" TargetMode="External"/><Relationship Id="rId26" Type="http://schemas.openxmlformats.org/officeDocument/2006/relationships/hyperlink" Target="https://www.ris.bka.gv.at/GeltendeFassung.wxe?Abfrage=Bundesnormen&amp;Gesetzesnummer=20006582" TargetMode="External"/><Relationship Id="rId3" Type="http://schemas.openxmlformats.org/officeDocument/2006/relationships/styles" Target="styles.xml"/><Relationship Id="rId21" Type="http://schemas.openxmlformats.org/officeDocument/2006/relationships/hyperlink" Target="https://www.ots.at/presseaussendung/OTS_20180919_OTS0028/studieren-mit-behinderung-neue-broschuere-der-ombudsstelle-fuer-studierende" TargetMode="External"/><Relationship Id="rId34"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facebook.com/sozialeprojektesteiermark/" TargetMode="External"/><Relationship Id="rId17" Type="http://schemas.openxmlformats.org/officeDocument/2006/relationships/hyperlink" Target="mailto:info@hochschulombudsmann.at" TargetMode="External"/><Relationship Id="rId25" Type="http://schemas.openxmlformats.org/officeDocument/2006/relationships/hyperlink" Target="http://verein-iks.eu/angebote/freizeit/intakt/" TargetMode="Externa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hochschulombudsmann.at/wp-content/uploads/2018/08/Stichwort_Studieren_mit_Behinderung-Stand-April-2018.pdf" TargetMode="External"/><Relationship Id="rId20" Type="http://schemas.openxmlformats.org/officeDocument/2006/relationships/hyperlink" Target="https://www.bizeps.or.at/studieren-mit-behinderung-neue-broschuere-der-ombudsstelle-fuer-studierende/" TargetMode="External"/><Relationship Id="rId29" Type="http://schemas.openxmlformats.org/officeDocument/2006/relationships/hyperlink" Target="https://www.klagsverband.at/archives/137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winterleitner@gmx.at" TargetMode="External"/><Relationship Id="rId24" Type="http://schemas.openxmlformats.org/officeDocument/2006/relationships/hyperlink" Target="mailto:info@intakt-festival.at" TargetMode="External"/><Relationship Id="rId32" Type="http://schemas.openxmlformats.org/officeDocument/2006/relationships/hyperlink" Target="http://www.behindertenanwalt.steiermark.at" TargetMode="External"/><Relationship Id="rId5" Type="http://schemas.openxmlformats.org/officeDocument/2006/relationships/webSettings" Target="webSettings.xml"/><Relationship Id="rId15" Type="http://schemas.openxmlformats.org/officeDocument/2006/relationships/hyperlink" Target="http://www.hochschulombudsmann.at/broschure-studieren-mit-behinderung-audioversion/" TargetMode="External"/><Relationship Id="rId23" Type="http://schemas.openxmlformats.org/officeDocument/2006/relationships/hyperlink" Target="mailto:info@verein-iks.eu" TargetMode="External"/><Relationship Id="rId28" Type="http://schemas.openxmlformats.org/officeDocument/2006/relationships/hyperlink" Target="https://www.bizeps.or.at/schlichtungen/neue-briefkaesten-nicht-barrierefrei/?utm_source=BIZEPS+Newsletter&amp;utm_campaign=0ad0c4a44d-EMAIL_CAMPAIGN_20180808_COPY_02&amp;utm_medium=email&amp;utm_term=0_97d1b918c2-0ad0c4a44d-85026555" TargetMode="External"/><Relationship Id="rId36" Type="http://schemas.openxmlformats.org/officeDocument/2006/relationships/theme" Target="theme/theme1.xml"/><Relationship Id="rId10" Type="http://schemas.openxmlformats.org/officeDocument/2006/relationships/hyperlink" Target="https://www.facebook.com/TagderBarrierefreiheit" TargetMode="External"/><Relationship Id="rId19" Type="http://schemas.openxmlformats.org/officeDocument/2006/relationships/hyperlink" Target="mailto:annette.weber@bmbwf.gv.at" TargetMode="External"/><Relationship Id="rId31" Type="http://schemas.openxmlformats.org/officeDocument/2006/relationships/hyperlink" Target="mailto:amb@stmk.gv.at" TargetMode="External"/><Relationship Id="rId4" Type="http://schemas.openxmlformats.org/officeDocument/2006/relationships/settings" Target="settings.xml"/><Relationship Id="rId9" Type="http://schemas.openxmlformats.org/officeDocument/2006/relationships/hyperlink" Target="https://www.behindertenrat.at/wp-content/uploads/2018/08/4.-Tag-der-Barrierefreiheit-2018_Programm.pdf" TargetMode="External"/><Relationship Id="rId14" Type="http://schemas.openxmlformats.org/officeDocument/2006/relationships/hyperlink" Target="http://www.hochschulombudsmann.at/wp-content/uploads/2018/08/Stichwort_Studieren_mit_Behinderung-Stand-April-2018.pdf" TargetMode="External"/><Relationship Id="rId22" Type="http://schemas.openxmlformats.org/officeDocument/2006/relationships/hyperlink" Target="http://intakt-festival.at/" TargetMode="External"/><Relationship Id="rId27" Type="http://schemas.openxmlformats.org/officeDocument/2006/relationships/hyperlink" Target="https://www.bizeps.or.at/schlichtungen/aufstellung-nicht-barrierefreier-briefkaesten/?utm_source=BIZEPS+Newsletter&amp;utm_campaign=0ad0c4a44d-EMAIL_CAMPAIGN_20180808_COPY_02&amp;utm_medium=email&amp;utm_term=0_97d1b918c2-0ad0c4a44d-85026555" TargetMode="External"/><Relationship Id="rId30" Type="http://schemas.openxmlformats.org/officeDocument/2006/relationships/hyperlink" Target="https://www.bizeps.or.at/bizeps-erfreut-post-musste-betreffend-nicht-barrierefreier-briefkaesten-druck-nachgeben-und-lenkte-ein/?utm_source=BIZEPS+Newsletter&amp;utm_campaign=0ad0c4a44d-EMAIL_CAMPAIGN_20180808_COPY_02&amp;utm_medium=email&amp;utm_term=0_97d1b918c2-0ad0c4a44d-85026555" TargetMode="External"/><Relationship Id="rId35"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C18F8-1B64-4461-BB47-BC840023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2153</Words>
  <Characters>13567</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15689</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3</cp:revision>
  <cp:lastPrinted>2018-08-01T15:31:00Z</cp:lastPrinted>
  <dcterms:created xsi:type="dcterms:W3CDTF">2018-10-02T04:52:00Z</dcterms:created>
  <dcterms:modified xsi:type="dcterms:W3CDTF">2018-10-02T04:55:00Z</dcterms:modified>
</cp:coreProperties>
</file>