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FC43BD" w:rsidRDefault="005D2D97" w:rsidP="009C747B">
      <w:pPr>
        <w:pStyle w:val="Titel"/>
        <w:spacing w:before="100" w:beforeAutospacing="1" w:after="100" w:afterAutospacing="1"/>
        <w:jc w:val="left"/>
        <w:rPr>
          <w:sz w:val="28"/>
          <w:szCs w:val="28"/>
        </w:rPr>
      </w:pPr>
      <w:r w:rsidRPr="00FC43BD">
        <w:rPr>
          <w:sz w:val="28"/>
          <w:szCs w:val="28"/>
        </w:rPr>
        <w:t xml:space="preserve">Anwaltschaft für Menschen mit Behinderung – Newsletter </w:t>
      </w:r>
      <w:r w:rsidR="005A627A" w:rsidRPr="00FC43BD">
        <w:rPr>
          <w:sz w:val="28"/>
          <w:szCs w:val="28"/>
        </w:rPr>
        <w:t>1</w:t>
      </w:r>
      <w:r w:rsidR="005B5868">
        <w:rPr>
          <w:sz w:val="28"/>
          <w:szCs w:val="28"/>
        </w:rPr>
        <w:t>1</w:t>
      </w:r>
      <w:r w:rsidRPr="00FC43BD">
        <w:rPr>
          <w:sz w:val="28"/>
          <w:szCs w:val="28"/>
        </w:rPr>
        <w:t>/20</w:t>
      </w:r>
      <w:r w:rsidR="00BD56CD" w:rsidRPr="00FC43BD">
        <w:rPr>
          <w:sz w:val="28"/>
          <w:szCs w:val="28"/>
        </w:rPr>
        <w:t>2</w:t>
      </w:r>
      <w:r w:rsidR="00FE3515" w:rsidRPr="00FC43BD">
        <w:rPr>
          <w:sz w:val="28"/>
          <w:szCs w:val="28"/>
        </w:rPr>
        <w:t>2</w:t>
      </w:r>
    </w:p>
    <w:p w:rsidR="005D2D97" w:rsidRPr="00FC43BD" w:rsidRDefault="005D2D97" w:rsidP="005D2D97">
      <w:pPr>
        <w:pStyle w:val="Titel"/>
        <w:jc w:val="left"/>
        <w:rPr>
          <w:sz w:val="28"/>
          <w:szCs w:val="28"/>
        </w:rPr>
      </w:pPr>
    </w:p>
    <w:p w:rsidR="005D2D97" w:rsidRPr="00FC43BD" w:rsidRDefault="005D2D97" w:rsidP="005D2D97">
      <w:pPr>
        <w:pStyle w:val="Titel"/>
        <w:spacing w:before="60"/>
        <w:jc w:val="left"/>
        <w:sectPr w:rsidR="005D2D97" w:rsidRPr="00FC43BD">
          <w:footerReference w:type="default" r:id="rId8"/>
          <w:pgSz w:w="11906" w:h="16838"/>
          <w:pgMar w:top="1417" w:right="1417" w:bottom="1134" w:left="1417" w:header="720" w:footer="720" w:gutter="0"/>
          <w:cols w:space="720"/>
          <w:docGrid w:linePitch="360"/>
        </w:sectPr>
      </w:pPr>
      <w:r w:rsidRPr="00FC43BD">
        <w:rPr>
          <w:b w:val="0"/>
          <w:sz w:val="24"/>
          <w:szCs w:val="24"/>
        </w:rPr>
        <w:t>In dieser Ausgabe:</w:t>
      </w:r>
    </w:p>
    <w:p w:rsidR="00183CB2" w:rsidRDefault="005A627A">
      <w:pPr>
        <w:pStyle w:val="Verzeichnis1"/>
        <w:rPr>
          <w:noProof/>
        </w:rPr>
      </w:pPr>
      <w:r w:rsidRPr="00FC43BD">
        <w:t xml:space="preserve"> </w:t>
      </w:r>
      <w:r w:rsidR="00DA019D" w:rsidRPr="00FC43BD">
        <w:fldChar w:fldCharType="begin"/>
      </w:r>
      <w:r w:rsidR="005D2D97" w:rsidRPr="00FC43BD">
        <w:instrText xml:space="preserve"> TOC \o "1-3" \h \z \u </w:instrText>
      </w:r>
      <w:r w:rsidR="00DA019D" w:rsidRPr="00FC43BD">
        <w:fldChar w:fldCharType="separate"/>
      </w:r>
    </w:p>
    <w:p w:rsidR="00183CB2" w:rsidRDefault="00CA2DC6">
      <w:pPr>
        <w:pStyle w:val="Verzeichnis1"/>
        <w:rPr>
          <w:rFonts w:asciiTheme="minorHAnsi" w:eastAsiaTheme="minorEastAsia" w:hAnsiTheme="minorHAnsi" w:cstheme="minorBidi"/>
          <w:noProof/>
          <w:sz w:val="22"/>
          <w:szCs w:val="22"/>
          <w:lang w:eastAsia="de-AT"/>
        </w:rPr>
      </w:pPr>
      <w:hyperlink w:anchor="_Toc118272747" w:history="1">
        <w:r w:rsidR="00183CB2" w:rsidRPr="004977B0">
          <w:rPr>
            <w:rStyle w:val="Hyperlink"/>
            <w:noProof/>
          </w:rPr>
          <w:t>1. Inklusives Tanz-, Kultur- und Theaterfestival InTaKT in Graz</w:t>
        </w:r>
        <w:r w:rsidR="00183CB2">
          <w:rPr>
            <w:noProof/>
            <w:webHidden/>
          </w:rPr>
          <w:tab/>
        </w:r>
        <w:r w:rsidR="00183CB2">
          <w:rPr>
            <w:noProof/>
            <w:webHidden/>
          </w:rPr>
          <w:fldChar w:fldCharType="begin"/>
        </w:r>
        <w:r w:rsidR="00183CB2">
          <w:rPr>
            <w:noProof/>
            <w:webHidden/>
          </w:rPr>
          <w:instrText xml:space="preserve"> PAGEREF _Toc118272747 \h </w:instrText>
        </w:r>
        <w:r w:rsidR="00183CB2">
          <w:rPr>
            <w:noProof/>
            <w:webHidden/>
          </w:rPr>
        </w:r>
        <w:r w:rsidR="00183CB2">
          <w:rPr>
            <w:noProof/>
            <w:webHidden/>
          </w:rPr>
          <w:fldChar w:fldCharType="separate"/>
        </w:r>
        <w:r w:rsidR="00183CB2">
          <w:rPr>
            <w:noProof/>
            <w:webHidden/>
          </w:rPr>
          <w:t>1</w:t>
        </w:r>
        <w:r w:rsidR="00183CB2">
          <w:rPr>
            <w:noProof/>
            <w:webHidden/>
          </w:rPr>
          <w:fldChar w:fldCharType="end"/>
        </w:r>
      </w:hyperlink>
    </w:p>
    <w:p w:rsidR="00183CB2" w:rsidRDefault="00CA2DC6">
      <w:pPr>
        <w:pStyle w:val="Verzeichnis1"/>
        <w:rPr>
          <w:rFonts w:asciiTheme="minorHAnsi" w:eastAsiaTheme="minorEastAsia" w:hAnsiTheme="minorHAnsi" w:cstheme="minorBidi"/>
          <w:noProof/>
          <w:sz w:val="22"/>
          <w:szCs w:val="22"/>
          <w:lang w:eastAsia="de-AT"/>
        </w:rPr>
      </w:pPr>
      <w:hyperlink w:anchor="_Toc118272748" w:history="1">
        <w:r w:rsidR="00183CB2" w:rsidRPr="004977B0">
          <w:rPr>
            <w:rStyle w:val="Hyperlink"/>
            <w:noProof/>
          </w:rPr>
          <w:t>2. Ladeinfrastruktur für Elektrofahrzeuge muss barrierefrei gestaltet sein</w:t>
        </w:r>
        <w:r w:rsidR="00183CB2">
          <w:rPr>
            <w:noProof/>
            <w:webHidden/>
          </w:rPr>
          <w:tab/>
        </w:r>
        <w:r w:rsidR="00183CB2">
          <w:rPr>
            <w:noProof/>
            <w:webHidden/>
          </w:rPr>
          <w:fldChar w:fldCharType="begin"/>
        </w:r>
        <w:r w:rsidR="00183CB2">
          <w:rPr>
            <w:noProof/>
            <w:webHidden/>
          </w:rPr>
          <w:instrText xml:space="preserve"> PAGEREF _Toc118272748 \h </w:instrText>
        </w:r>
        <w:r w:rsidR="00183CB2">
          <w:rPr>
            <w:noProof/>
            <w:webHidden/>
          </w:rPr>
        </w:r>
        <w:r w:rsidR="00183CB2">
          <w:rPr>
            <w:noProof/>
            <w:webHidden/>
          </w:rPr>
          <w:fldChar w:fldCharType="separate"/>
        </w:r>
        <w:r w:rsidR="00183CB2">
          <w:rPr>
            <w:noProof/>
            <w:webHidden/>
          </w:rPr>
          <w:t>3</w:t>
        </w:r>
        <w:r w:rsidR="00183CB2">
          <w:rPr>
            <w:noProof/>
            <w:webHidden/>
          </w:rPr>
          <w:fldChar w:fldCharType="end"/>
        </w:r>
      </w:hyperlink>
    </w:p>
    <w:p w:rsidR="00183CB2" w:rsidRDefault="00CA2DC6">
      <w:pPr>
        <w:pStyle w:val="Verzeichnis1"/>
        <w:rPr>
          <w:rFonts w:asciiTheme="minorHAnsi" w:eastAsiaTheme="minorEastAsia" w:hAnsiTheme="minorHAnsi" w:cstheme="minorBidi"/>
          <w:noProof/>
          <w:sz w:val="22"/>
          <w:szCs w:val="22"/>
          <w:lang w:eastAsia="de-AT"/>
        </w:rPr>
      </w:pPr>
      <w:hyperlink w:anchor="_Toc118272749" w:history="1">
        <w:r w:rsidR="00183CB2" w:rsidRPr="004977B0">
          <w:rPr>
            <w:rStyle w:val="Hyperlink"/>
            <w:noProof/>
          </w:rPr>
          <w:t>3. Oper Graz: Hören, was andere sehen – „Die verkaufte Braut“ mit Audiodeskription für Menschen mit Sehbeeinträchtigungen</w:t>
        </w:r>
        <w:r w:rsidR="00183CB2">
          <w:rPr>
            <w:noProof/>
            <w:webHidden/>
          </w:rPr>
          <w:tab/>
        </w:r>
        <w:r w:rsidR="00183CB2">
          <w:rPr>
            <w:noProof/>
            <w:webHidden/>
          </w:rPr>
          <w:fldChar w:fldCharType="begin"/>
        </w:r>
        <w:r w:rsidR="00183CB2">
          <w:rPr>
            <w:noProof/>
            <w:webHidden/>
          </w:rPr>
          <w:instrText xml:space="preserve"> PAGEREF _Toc118272749 \h </w:instrText>
        </w:r>
        <w:r w:rsidR="00183CB2">
          <w:rPr>
            <w:noProof/>
            <w:webHidden/>
          </w:rPr>
        </w:r>
        <w:r w:rsidR="00183CB2">
          <w:rPr>
            <w:noProof/>
            <w:webHidden/>
          </w:rPr>
          <w:fldChar w:fldCharType="separate"/>
        </w:r>
        <w:r w:rsidR="00183CB2">
          <w:rPr>
            <w:noProof/>
            <w:webHidden/>
          </w:rPr>
          <w:t>4</w:t>
        </w:r>
        <w:r w:rsidR="00183CB2">
          <w:rPr>
            <w:noProof/>
            <w:webHidden/>
          </w:rPr>
          <w:fldChar w:fldCharType="end"/>
        </w:r>
      </w:hyperlink>
    </w:p>
    <w:p w:rsidR="00183CB2" w:rsidRDefault="00CA2DC6">
      <w:pPr>
        <w:pStyle w:val="Verzeichnis1"/>
        <w:rPr>
          <w:rFonts w:asciiTheme="minorHAnsi" w:eastAsiaTheme="minorEastAsia" w:hAnsiTheme="minorHAnsi" w:cstheme="minorBidi"/>
          <w:noProof/>
          <w:sz w:val="22"/>
          <w:szCs w:val="22"/>
          <w:lang w:eastAsia="de-AT"/>
        </w:rPr>
      </w:pPr>
      <w:hyperlink w:anchor="_Toc118272750" w:history="1">
        <w:r w:rsidR="00183CB2" w:rsidRPr="004977B0">
          <w:rPr>
            <w:rStyle w:val="Hyperlink"/>
            <w:noProof/>
          </w:rPr>
          <w:t>4. Urteil: Barrierefreies Hotelzimmer auch zu Standardpreisen</w:t>
        </w:r>
        <w:r w:rsidR="00183CB2">
          <w:rPr>
            <w:noProof/>
            <w:webHidden/>
          </w:rPr>
          <w:tab/>
        </w:r>
        <w:r w:rsidR="00183CB2">
          <w:rPr>
            <w:noProof/>
            <w:webHidden/>
          </w:rPr>
          <w:fldChar w:fldCharType="begin"/>
        </w:r>
        <w:r w:rsidR="00183CB2">
          <w:rPr>
            <w:noProof/>
            <w:webHidden/>
          </w:rPr>
          <w:instrText xml:space="preserve"> PAGEREF _Toc118272750 \h </w:instrText>
        </w:r>
        <w:r w:rsidR="00183CB2">
          <w:rPr>
            <w:noProof/>
            <w:webHidden/>
          </w:rPr>
        </w:r>
        <w:r w:rsidR="00183CB2">
          <w:rPr>
            <w:noProof/>
            <w:webHidden/>
          </w:rPr>
          <w:fldChar w:fldCharType="separate"/>
        </w:r>
        <w:r w:rsidR="00183CB2">
          <w:rPr>
            <w:noProof/>
            <w:webHidden/>
          </w:rPr>
          <w:t>5</w:t>
        </w:r>
        <w:r w:rsidR="00183CB2">
          <w:rPr>
            <w:noProof/>
            <w:webHidden/>
          </w:rPr>
          <w:fldChar w:fldCharType="end"/>
        </w:r>
      </w:hyperlink>
    </w:p>
    <w:p w:rsidR="00183CB2" w:rsidRDefault="00CA2DC6">
      <w:pPr>
        <w:pStyle w:val="Verzeichnis1"/>
        <w:rPr>
          <w:rFonts w:asciiTheme="minorHAnsi" w:eastAsiaTheme="minorEastAsia" w:hAnsiTheme="minorHAnsi" w:cstheme="minorBidi"/>
          <w:noProof/>
          <w:sz w:val="22"/>
          <w:szCs w:val="22"/>
          <w:lang w:eastAsia="de-AT"/>
        </w:rPr>
      </w:pPr>
      <w:hyperlink w:anchor="_Toc118272751" w:history="1">
        <w:r w:rsidR="00183CB2" w:rsidRPr="004977B0">
          <w:rPr>
            <w:rStyle w:val="Hyperlink"/>
            <w:noProof/>
          </w:rPr>
          <w:t>5. Neuer Nationaler Aktionsplan Behinderung 2022-2030 beschlossen</w:t>
        </w:r>
        <w:r w:rsidR="00183CB2">
          <w:rPr>
            <w:noProof/>
            <w:webHidden/>
          </w:rPr>
          <w:tab/>
        </w:r>
        <w:r w:rsidR="00183CB2">
          <w:rPr>
            <w:noProof/>
            <w:webHidden/>
          </w:rPr>
          <w:fldChar w:fldCharType="begin"/>
        </w:r>
        <w:r w:rsidR="00183CB2">
          <w:rPr>
            <w:noProof/>
            <w:webHidden/>
          </w:rPr>
          <w:instrText xml:space="preserve"> PAGEREF _Toc118272751 \h </w:instrText>
        </w:r>
        <w:r w:rsidR="00183CB2">
          <w:rPr>
            <w:noProof/>
            <w:webHidden/>
          </w:rPr>
        </w:r>
        <w:r w:rsidR="00183CB2">
          <w:rPr>
            <w:noProof/>
            <w:webHidden/>
          </w:rPr>
          <w:fldChar w:fldCharType="separate"/>
        </w:r>
        <w:r w:rsidR="00183CB2">
          <w:rPr>
            <w:noProof/>
            <w:webHidden/>
          </w:rPr>
          <w:t>6</w:t>
        </w:r>
        <w:r w:rsidR="00183CB2">
          <w:rPr>
            <w:noProof/>
            <w:webHidden/>
          </w:rPr>
          <w:fldChar w:fldCharType="end"/>
        </w:r>
      </w:hyperlink>
    </w:p>
    <w:p w:rsidR="005D2D97" w:rsidRPr="00FC43BD" w:rsidRDefault="00DA019D" w:rsidP="005D2D97">
      <w:r w:rsidRPr="00FC43BD">
        <w:fldChar w:fldCharType="end"/>
      </w:r>
    </w:p>
    <w:p w:rsidR="008E180C" w:rsidRPr="00FC43BD" w:rsidRDefault="008E180C" w:rsidP="008E180C">
      <w:pPr>
        <w:pStyle w:val="berschrift1"/>
      </w:pPr>
      <w:bookmarkStart w:id="0" w:name="__RefHeading__48_1881221439"/>
      <w:bookmarkStart w:id="1" w:name="_Toc118272747"/>
      <w:bookmarkEnd w:id="0"/>
      <w:r w:rsidRPr="00FC43BD">
        <w:t xml:space="preserve">1. </w:t>
      </w:r>
      <w:r w:rsidR="005D0291">
        <w:t>I</w:t>
      </w:r>
      <w:r w:rsidR="005D0291" w:rsidRPr="001F052D">
        <w:t>nklusive</w:t>
      </w:r>
      <w:r w:rsidR="005D0291">
        <w:t>s</w:t>
      </w:r>
      <w:r w:rsidR="005D0291" w:rsidRPr="001F052D">
        <w:t xml:space="preserve"> Tanz-, Kultur- und Theaterfestival InTaKT</w:t>
      </w:r>
      <w:r w:rsidR="005D0291">
        <w:t xml:space="preserve"> in Graz</w:t>
      </w:r>
      <w:bookmarkEnd w:id="1"/>
      <w:r w:rsidR="005D0291">
        <w:t xml:space="preserve"> </w:t>
      </w:r>
    </w:p>
    <w:p w:rsidR="00D514F8" w:rsidRPr="00B530D9" w:rsidRDefault="00A07977" w:rsidP="00A07977">
      <w:pPr>
        <w:pStyle w:val="bodytext"/>
      </w:pPr>
      <w:r>
        <w:t>I</w:t>
      </w:r>
      <w:r w:rsidR="00D514F8">
        <w:t>m ORF lief vor kurzem die Sendung „</w:t>
      </w:r>
      <w:hyperlink r:id="rId9" w:history="1">
        <w:r w:rsidR="00D514F8" w:rsidRPr="00EE7470">
          <w:rPr>
            <w:rStyle w:val="Hyperlink"/>
          </w:rPr>
          <w:t>9 Plätze – 9 Schätze</w:t>
        </w:r>
      </w:hyperlink>
      <w:r w:rsidR="00D514F8">
        <w:t xml:space="preserve"> “. Dabei wurde in einer </w:t>
      </w:r>
      <w:r w:rsidR="00D514F8" w:rsidRPr="00B530D9">
        <w:t xml:space="preserve">Publikumsabstimmung der schönste Platz Österreichs gewählt. </w:t>
      </w:r>
      <w:r w:rsidR="00B530D9" w:rsidRPr="00B530D9">
        <w:t xml:space="preserve">In diesem Jahr </w:t>
      </w:r>
      <w:r w:rsidR="00D514F8" w:rsidRPr="00B530D9">
        <w:t>hat das Friedenskircherl am Stoderzinken für die Steiermark gewonnen.</w:t>
      </w:r>
    </w:p>
    <w:p w:rsidR="00D514F8" w:rsidRDefault="00D514F8" w:rsidP="00A07977">
      <w:pPr>
        <w:pStyle w:val="bodytext"/>
      </w:pPr>
      <w:r>
        <w:t>So wie Österreich eine Fülle von wunderschönen Plätzen hat, so hat Österreich auch eine Fülle von wunderbaren Menschen, die hier leben. Eine</w:t>
      </w:r>
      <w:r w:rsidR="002A2DB9">
        <w:t>r</w:t>
      </w:r>
      <w:r>
        <w:t xml:space="preserve"> der größten Schätze einer Gesellschaft liegt in der Vielfältigkeit d</w:t>
      </w:r>
      <w:r w:rsidR="00B530D9">
        <w:t>ieser</w:t>
      </w:r>
      <w:r>
        <w:t xml:space="preserve"> Menschen.</w:t>
      </w:r>
    </w:p>
    <w:p w:rsidR="00D514F8" w:rsidRPr="003941C8" w:rsidRDefault="00D514F8" w:rsidP="00A07977">
      <w:pPr>
        <w:pStyle w:val="bodytext"/>
      </w:pPr>
      <w:r>
        <w:t>Aber w</w:t>
      </w:r>
      <w:r w:rsidRPr="003941C8">
        <w:t xml:space="preserve">as macht uns Menschen aus, </w:t>
      </w:r>
      <w:r>
        <w:t xml:space="preserve">was </w:t>
      </w:r>
      <w:r w:rsidRPr="003941C8">
        <w:t xml:space="preserve">macht uns interessant? Was lässt uns achtsam werden unserem Gegenüber? </w:t>
      </w:r>
      <w:r w:rsidRPr="003941C8">
        <w:br/>
      </w:r>
      <w:r>
        <w:t xml:space="preserve">Wenn wir unserer Aufmerksamkeit auf unsere direkte Umwelt richten, können wir erkennen, </w:t>
      </w:r>
      <w:r w:rsidRPr="003941C8">
        <w:t>dass wir nicht alle gleich</w:t>
      </w:r>
      <w:r>
        <w:t xml:space="preserve"> und</w:t>
      </w:r>
      <w:r w:rsidRPr="003941C8">
        <w:t xml:space="preserve"> uniform, langwe</w:t>
      </w:r>
      <w:r>
        <w:t>ilig und auch austauschbar sind. E</w:t>
      </w:r>
      <w:r w:rsidRPr="003941C8">
        <w:t>s ist wohl unsere Individualität, unsere Einzigartigkeit, unser Wesen, unser Geist</w:t>
      </w:r>
      <w:r w:rsidR="00B530D9">
        <w:t xml:space="preserve"> und</w:t>
      </w:r>
      <w:r w:rsidRPr="003941C8">
        <w:t xml:space="preserve"> unsere Erscheinung</w:t>
      </w:r>
      <w:r w:rsidR="00B530D9">
        <w:t>,</w:t>
      </w:r>
      <w:r>
        <w:t xml:space="preserve"> die uns zu Menschen macht</w:t>
      </w:r>
      <w:r w:rsidR="007B2505">
        <w:t>.</w:t>
      </w:r>
      <w:r w:rsidRPr="003941C8">
        <w:br/>
        <w:t>Menschen sind unterschiedlich, keiner gleicht dem anderen. All die kleineren und größeren Unterschiede machen uns Menschen interessant, das Leben erst spannend, machen das Zusammenleben vielfältig, machen eine Gesellschaft reichhaltig. Und diese Vielfältigkeit gilt es zu nutzen.</w:t>
      </w:r>
    </w:p>
    <w:p w:rsidR="00D514F8" w:rsidRPr="00866ACB" w:rsidRDefault="002A2DB9" w:rsidP="00D514F8">
      <w:pPr>
        <w:pStyle w:val="bodytext"/>
      </w:pPr>
      <w:r>
        <w:t xml:space="preserve">Gelebte Vielfältigkeit bedeutet natürlich auch </w:t>
      </w:r>
      <w:r w:rsidR="00D514F8" w:rsidRPr="00866ACB">
        <w:t>Inklusion</w:t>
      </w:r>
      <w:r>
        <w:t xml:space="preserve">. Sie </w:t>
      </w:r>
      <w:r w:rsidR="00D514F8" w:rsidRPr="00866ACB">
        <w:t>soll und muss Normalität in unserem Leben, in unserer Gesellschaft, werden.</w:t>
      </w:r>
      <w:r w:rsidR="00D514F8" w:rsidRPr="00866ACB">
        <w:rPr>
          <w:rStyle w:val="Fett"/>
        </w:rPr>
        <w:t xml:space="preserve"> </w:t>
      </w:r>
      <w:r w:rsidRPr="003941C8">
        <w:t>Wir können voneinander lernen, wir können miteinander lernen und wir können füreinander da sein.</w:t>
      </w:r>
    </w:p>
    <w:p w:rsidR="00D514F8" w:rsidRPr="001F052D" w:rsidRDefault="00D514F8" w:rsidP="00D514F8">
      <w:pPr>
        <w:pStyle w:val="bodytext"/>
      </w:pPr>
      <w:r w:rsidRPr="001F052D">
        <w:t>Seit 201</w:t>
      </w:r>
      <w:r>
        <w:t>6 veranstaltet der</w:t>
      </w:r>
      <w:r w:rsidRPr="001F052D">
        <w:t xml:space="preserve"> </w:t>
      </w:r>
      <w:r w:rsidRPr="00947833">
        <w:rPr>
          <w:bCs/>
        </w:rPr>
        <w:t>Verein zur Förderung der Inklusion durch kulturelle und sportliche Aktivitäten (I</w:t>
      </w:r>
      <w:r w:rsidRPr="0027363E">
        <w:rPr>
          <w:bCs/>
          <w:sz w:val="4"/>
          <w:szCs w:val="4"/>
        </w:rPr>
        <w:t xml:space="preserve"> </w:t>
      </w:r>
      <w:r w:rsidRPr="00947833">
        <w:rPr>
          <w:bCs/>
        </w:rPr>
        <w:t>K</w:t>
      </w:r>
      <w:r w:rsidRPr="0027363E">
        <w:rPr>
          <w:bCs/>
          <w:sz w:val="4"/>
          <w:szCs w:val="4"/>
        </w:rPr>
        <w:t xml:space="preserve"> </w:t>
      </w:r>
      <w:r w:rsidRPr="00947833">
        <w:rPr>
          <w:bCs/>
        </w:rPr>
        <w:t>S)</w:t>
      </w:r>
      <w:r>
        <w:rPr>
          <w:bCs/>
        </w:rPr>
        <w:t xml:space="preserve"> </w:t>
      </w:r>
      <w:r w:rsidR="007B2505">
        <w:rPr>
          <w:bCs/>
        </w:rPr>
        <w:t>d</w:t>
      </w:r>
      <w:r>
        <w:t xml:space="preserve">as inklusive Tanz-, Kultur- und Theaterfestival </w:t>
      </w:r>
      <w:r>
        <w:rPr>
          <w:b/>
          <w:bCs/>
        </w:rPr>
        <w:t>InTaKT</w:t>
      </w:r>
      <w:r w:rsidRPr="001F052D">
        <w:t>. Ziel des Vereines ist es, „(…)</w:t>
      </w:r>
      <w:r>
        <w:t xml:space="preserve"> </w:t>
      </w:r>
      <w:r w:rsidRPr="001F052D">
        <w:rPr>
          <w:i/>
        </w:rPr>
        <w:t>unterschiedliche Personengruppen frühestmöglich zusammenzubringen, damit keine Berührungsängste entstehen und etwaige Vorurteile rasch wieder abgebaut werden können</w:t>
      </w:r>
      <w:r>
        <w:rPr>
          <w:i/>
        </w:rPr>
        <w:t>.</w:t>
      </w:r>
      <w:r w:rsidRPr="001F052D">
        <w:t>“</w:t>
      </w:r>
    </w:p>
    <w:p w:rsidR="00D514F8" w:rsidRPr="001F052D" w:rsidRDefault="00D514F8" w:rsidP="00D514F8">
      <w:pPr>
        <w:pStyle w:val="bodytext"/>
      </w:pPr>
      <w:r>
        <w:t xml:space="preserve">In diesem Jahr findet zum siebenten Mal </w:t>
      </w:r>
      <w:r w:rsidRPr="001F052D">
        <w:t>das</w:t>
      </w:r>
      <w:r w:rsidRPr="001F052D">
        <w:rPr>
          <w:b/>
        </w:rPr>
        <w:t xml:space="preserve"> inklusive Tanz-, Kultur- und Theaterfestival InTaKT</w:t>
      </w:r>
      <w:r>
        <w:rPr>
          <w:b/>
        </w:rPr>
        <w:t xml:space="preserve"> in Graz </w:t>
      </w:r>
      <w:r w:rsidRPr="00B530D9">
        <w:t>statt</w:t>
      </w:r>
      <w:r w:rsidRPr="001F052D">
        <w:t xml:space="preserve">. Mit diesem Festival sollen Menschen zusammengebracht werden, Menschen, die sonst vielleicht nie aufeinandertreffen würden. </w:t>
      </w:r>
    </w:p>
    <w:p w:rsidR="00D514F8" w:rsidRDefault="00D514F8" w:rsidP="00D514F8">
      <w:pPr>
        <w:pStyle w:val="bodytext"/>
      </w:pPr>
      <w:r w:rsidRPr="00947833">
        <w:t>„</w:t>
      </w:r>
      <w:r w:rsidRPr="00947833">
        <w:rPr>
          <w:i/>
          <w:iCs/>
        </w:rPr>
        <w:t>InTaKT</w:t>
      </w:r>
      <w:r w:rsidRPr="001F052D">
        <w:rPr>
          <w:i/>
          <w:iCs/>
        </w:rPr>
        <w:t xml:space="preserve"> ist ein wichtiges Zeichen für ein gemeinsames Miteinander in der Gesellschaft. Egal ob jung oder alt, egal welcher Herkunft, ob mit oder ohne </w:t>
      </w:r>
      <w:r w:rsidRPr="001F052D">
        <w:rPr>
          <w:i/>
          <w:iCs/>
        </w:rPr>
        <w:lastRenderedPageBreak/>
        <w:t xml:space="preserve">physischer und/oder intellektueller Beeinträchtigung – niemand soll und darf aufgrund verschiedener Merkmale </w:t>
      </w:r>
      <w:r w:rsidRPr="00214BE2">
        <w:rPr>
          <w:i/>
          <w:iCs/>
        </w:rPr>
        <w:t>aus</w:t>
      </w:r>
      <w:r w:rsidRPr="001F052D">
        <w:rPr>
          <w:i/>
          <w:iCs/>
        </w:rPr>
        <w:t>geschlossen werden und jede/r die gleichen Chancen erhalten. So auch im kulturellen Bereich und im Rahmen unseres Festivals</w:t>
      </w:r>
      <w:r w:rsidRPr="001F052D">
        <w:t xml:space="preserve">.“ </w:t>
      </w:r>
    </w:p>
    <w:p w:rsidR="00196148" w:rsidRPr="001A0509" w:rsidRDefault="00196148" w:rsidP="001A0509">
      <w:pPr>
        <w:pStyle w:val="bodytext"/>
      </w:pPr>
      <w:r w:rsidRPr="001A0509">
        <w:t>Innovative nationale und internationale Künstler*innen mit und ohne Beeinträchtigung laden in verschiedene Spielorte wie dem Graz Museum, dem FRida&amp;freD Kindermuseum sowie dem Sch</w:t>
      </w:r>
      <w:r w:rsidR="00BC01FB">
        <w:t xml:space="preserve">auspielhaus Graz und zu anderen </w:t>
      </w:r>
      <w:r w:rsidRPr="001A0509">
        <w:t>spannenden Aufführungen ein.</w:t>
      </w:r>
    </w:p>
    <w:p w:rsidR="00196148" w:rsidRPr="007B2505" w:rsidRDefault="00196148" w:rsidP="001A0509">
      <w:pPr>
        <w:pStyle w:val="bodytext"/>
        <w:rPr>
          <w:i/>
        </w:rPr>
      </w:pPr>
      <w:r w:rsidRPr="001A0509">
        <w:t>„</w:t>
      </w:r>
      <w:r w:rsidRPr="007B2505">
        <w:rPr>
          <w:i/>
        </w:rPr>
        <w:t>Besonders laden wir zur Eröffnung des Festivals am Donnerstag, den 10. November um 19:00 ins Graz Museum ein. In der Kooperation mit dem bekannten Literaturpreis Ohrenschmaus aus Wien interpretiert der Schauspieler August Schmölzer, untermalt mit Musik von Granada Frontman Thomas Petritsch, Texte steirischer Autor</w:t>
      </w:r>
      <w:r w:rsidR="00CA2DC6">
        <w:rPr>
          <w:i/>
        </w:rPr>
        <w:t>*</w:t>
      </w:r>
      <w:r w:rsidRPr="007B2505">
        <w:rPr>
          <w:i/>
        </w:rPr>
        <w:t>innen mit Beeinträchtigung, die selbst auch anwesend sind und eigene Texte präsentieren.</w:t>
      </w:r>
    </w:p>
    <w:p w:rsidR="007B2505" w:rsidRDefault="00196148" w:rsidP="001A0509">
      <w:pPr>
        <w:pStyle w:val="bodytext"/>
      </w:pPr>
      <w:r w:rsidRPr="007B2505">
        <w:rPr>
          <w:i/>
        </w:rPr>
        <w:t>Für junges Publikum ab vier Jahren gibt es heuer die interdisziplinäre Musik- und Tanzperformance „Der lachende Fuß – eine lustige Begegnung“ von Verein accomplices im Programm. Sie wird an allen vier Festivaltagen im FRida&amp;freD zu sehen sein und tourt außerdem durch die Steiermark</w:t>
      </w:r>
      <w:r w:rsidRPr="001A0509">
        <w:t>.</w:t>
      </w:r>
    </w:p>
    <w:p w:rsidR="00196148" w:rsidRPr="007B2505" w:rsidRDefault="00196148" w:rsidP="001A0509">
      <w:pPr>
        <w:pStyle w:val="bodytext"/>
        <w:rPr>
          <w:i/>
        </w:rPr>
      </w:pPr>
      <w:r w:rsidRPr="007B2505">
        <w:rPr>
          <w:i/>
        </w:rPr>
        <w:t>Die Zugänglichkeit von Kunst und Kultur für alle hat bei InTaKT einen großen Stellenwert. So wird es das Programmheft erstmals nur in einfacher Sprache geben. Es gibt außerdem viele Veranstaltungen mit Live-Übersetzung in Österreichische Gebärdensprache, Filme werden bei uns immer mit Untertiteln gezeigt und die Akademie Graz und das Graz Museum bieten exklusiv barrierefreie Führungen an.</w:t>
      </w:r>
      <w:r w:rsidR="007B2505" w:rsidRPr="007B2505">
        <w:t xml:space="preserve"> </w:t>
      </w:r>
      <w:r w:rsidR="007B2505" w:rsidRPr="001A0509">
        <w:t>“</w:t>
      </w:r>
    </w:p>
    <w:p w:rsidR="00196148" w:rsidRPr="001A0509" w:rsidRDefault="00196148" w:rsidP="007B2505">
      <w:pPr>
        <w:pStyle w:val="bodytext"/>
        <w:spacing w:before="240" w:after="240"/>
        <w:rPr>
          <w:b/>
        </w:rPr>
      </w:pPr>
      <w:r w:rsidRPr="001A0509">
        <w:rPr>
          <w:b/>
        </w:rPr>
        <w:t>Das Festival InTaKT findet vom 10. bis 13. November 2022 in Graz statt.</w:t>
      </w:r>
    </w:p>
    <w:p w:rsidR="00196148" w:rsidRPr="000A240F" w:rsidRDefault="00196148" w:rsidP="00196148">
      <w:pPr>
        <w:pStyle w:val="HTMLAdresse"/>
        <w:rPr>
          <w:b/>
        </w:rPr>
      </w:pPr>
      <w:r w:rsidRPr="001F052D">
        <w:t xml:space="preserve">Das vollständige Programmheft gibt es hier zum Download (PDF): </w:t>
      </w:r>
      <w:hyperlink r:id="rId10" w:tgtFrame="_blank" w:history="1">
        <w:r>
          <w:rPr>
            <w:rStyle w:val="Fett"/>
            <w:color w:val="0000FF"/>
            <w:u w:val="single"/>
          </w:rPr>
          <w:t>InTaKT Programmheft 2022 in einfacher Sprache</w:t>
        </w:r>
      </w:hyperlink>
    </w:p>
    <w:p w:rsidR="00196148" w:rsidRPr="001F052D" w:rsidRDefault="00196148" w:rsidP="007B2505">
      <w:pPr>
        <w:pStyle w:val="HTMLAdresse"/>
        <w:spacing w:before="360" w:after="360"/>
      </w:pPr>
      <w:r w:rsidRPr="001F052D">
        <w:t xml:space="preserve">Weitere Informationen erhalten sie unter </w:t>
      </w:r>
      <w:hyperlink r:id="rId11" w:history="1">
        <w:r>
          <w:rPr>
            <w:rStyle w:val="Hyperlink"/>
          </w:rPr>
          <w:t>intakt-festival.at</w:t>
        </w:r>
      </w:hyperlink>
      <w:r w:rsidRPr="001F052D">
        <w:t xml:space="preserve"> </w:t>
      </w:r>
    </w:p>
    <w:p w:rsidR="00C07C78" w:rsidRPr="001F052D" w:rsidRDefault="00C07C78" w:rsidP="00C07C78">
      <w:pPr>
        <w:pStyle w:val="kontakttext"/>
        <w:spacing w:after="0"/>
      </w:pPr>
      <w:r w:rsidRPr="001F052D">
        <w:t>Kontakt</w:t>
      </w:r>
      <w:r>
        <w:t>:</w:t>
      </w:r>
      <w:r w:rsidRPr="001F052D">
        <w:br/>
        <w:t>IKS – Verein zur Förderung der Inklusion durch kulturelle und sportliche Aktivitäten</w:t>
      </w:r>
      <w:r w:rsidRPr="001F052D">
        <w:br/>
      </w:r>
      <w:r w:rsidR="00196148">
        <w:t>Bergmanngasse 10</w:t>
      </w:r>
      <w:r w:rsidR="00196148">
        <w:br/>
      </w:r>
      <w:r w:rsidRPr="001F052D">
        <w:t>8010 Graz</w:t>
      </w:r>
    </w:p>
    <w:p w:rsidR="00C07C78" w:rsidRPr="001F052D" w:rsidRDefault="00C07C78" w:rsidP="00C07C78">
      <w:pPr>
        <w:pStyle w:val="E-Mail-Signatur"/>
      </w:pPr>
      <w:r w:rsidRPr="001F052D">
        <w:t xml:space="preserve">E-Mail: </w:t>
      </w:r>
      <w:hyperlink r:id="rId12" w:history="1">
        <w:r w:rsidRPr="001F052D">
          <w:rPr>
            <w:rStyle w:val="Hyperlink"/>
          </w:rPr>
          <w:t>info@verein-iks.eu</w:t>
        </w:r>
      </w:hyperlink>
      <w:r w:rsidRPr="001F052D">
        <w:t xml:space="preserve"> </w:t>
      </w:r>
    </w:p>
    <w:p w:rsidR="00C07C78" w:rsidRPr="001F052D" w:rsidRDefault="00C07C78" w:rsidP="00C07C78">
      <w:pPr>
        <w:pStyle w:val="E-Mail-Signatur"/>
      </w:pPr>
      <w:r w:rsidRPr="001F052D">
        <w:t xml:space="preserve">Internet: </w:t>
      </w:r>
      <w:hyperlink r:id="rId13" w:history="1">
        <w:r w:rsidRPr="001F052D">
          <w:rPr>
            <w:rStyle w:val="Hyperlink"/>
          </w:rPr>
          <w:t>http://verein-iks.eu/</w:t>
        </w:r>
      </w:hyperlink>
      <w:r w:rsidRPr="001F052D">
        <w:t xml:space="preserve"> </w:t>
      </w:r>
    </w:p>
    <w:p w:rsidR="00C07C78" w:rsidRPr="001F052D" w:rsidRDefault="00C07C78" w:rsidP="00C07C78">
      <w:pPr>
        <w:pStyle w:val="bodytext"/>
      </w:pPr>
      <w:r w:rsidRPr="001F052D">
        <w:t>oder</w:t>
      </w:r>
    </w:p>
    <w:p w:rsidR="00C07C78" w:rsidRPr="001F052D" w:rsidRDefault="00C07C78" w:rsidP="00C07C78">
      <w:pPr>
        <w:pStyle w:val="kontakttext"/>
        <w:spacing w:after="0"/>
      </w:pPr>
      <w:r w:rsidRPr="001F052D">
        <w:t>Kontakt InTaKT:</w:t>
      </w:r>
      <w:r w:rsidRPr="001F052D">
        <w:br/>
        <w:t>Telefon: 0681 81715089</w:t>
      </w:r>
    </w:p>
    <w:p w:rsidR="00C07C78" w:rsidRPr="001F052D" w:rsidRDefault="00C07C78" w:rsidP="00C07C78">
      <w:pPr>
        <w:pStyle w:val="E-Mail-Signatur"/>
      </w:pPr>
      <w:r w:rsidRPr="001F052D">
        <w:t xml:space="preserve">E-Mail: </w:t>
      </w:r>
      <w:hyperlink r:id="rId14" w:history="1">
        <w:r w:rsidRPr="001F052D">
          <w:rPr>
            <w:rStyle w:val="Hyperlink"/>
          </w:rPr>
          <w:t>info@intakt-festival.at</w:t>
        </w:r>
      </w:hyperlink>
      <w:r w:rsidRPr="001F052D">
        <w:t xml:space="preserve">  </w:t>
      </w:r>
    </w:p>
    <w:p w:rsidR="00C07C78" w:rsidRPr="001F052D" w:rsidRDefault="00C07C78" w:rsidP="00C07C78">
      <w:pPr>
        <w:pStyle w:val="StandardWeb"/>
        <w:spacing w:before="480" w:beforeAutospacing="0" w:after="0" w:afterAutospacing="0"/>
        <w:rPr>
          <w:rFonts w:ascii="Arial" w:hAnsi="Arial" w:cs="Arial"/>
        </w:rPr>
      </w:pPr>
      <w:r w:rsidRPr="001F052D">
        <w:rPr>
          <w:rFonts w:ascii="Arial" w:hAnsi="Arial" w:cs="Arial"/>
        </w:rPr>
        <w:t>Informationen entnommen aus:</w:t>
      </w:r>
    </w:p>
    <w:p w:rsidR="00C07C78" w:rsidRPr="009D6DBA" w:rsidRDefault="00CA2DC6" w:rsidP="00C07C78">
      <w:pPr>
        <w:pStyle w:val="HTMLAdresse"/>
        <w:rPr>
          <w:sz w:val="20"/>
          <w:szCs w:val="20"/>
        </w:rPr>
      </w:pPr>
      <w:hyperlink r:id="rId15" w:history="1">
        <w:r w:rsidR="00C07C78" w:rsidRPr="009D6DBA">
          <w:rPr>
            <w:rStyle w:val="Hyperlink"/>
            <w:sz w:val="20"/>
            <w:szCs w:val="20"/>
          </w:rPr>
          <w:t>https://intakt-festival.at/</w:t>
        </w:r>
      </w:hyperlink>
    </w:p>
    <w:p w:rsidR="00C07C78" w:rsidRPr="009D6DBA" w:rsidRDefault="00CA2DC6" w:rsidP="00C07C78">
      <w:pPr>
        <w:pStyle w:val="HTMLAdresse"/>
        <w:rPr>
          <w:sz w:val="20"/>
          <w:szCs w:val="20"/>
        </w:rPr>
      </w:pPr>
      <w:hyperlink r:id="rId16" w:history="1">
        <w:r w:rsidR="00C07C78" w:rsidRPr="009D6DBA">
          <w:rPr>
            <w:rStyle w:val="Hyperlink"/>
            <w:sz w:val="20"/>
            <w:szCs w:val="20"/>
          </w:rPr>
          <w:t>http://verein-iks.eu/</w:t>
        </w:r>
      </w:hyperlink>
    </w:p>
    <w:p w:rsidR="00C72587" w:rsidRPr="00FC43BD" w:rsidRDefault="00CA2DC6" w:rsidP="002E1474">
      <w:pPr>
        <w:pStyle w:val="berschrift1"/>
      </w:pPr>
      <w:hyperlink w:history="1"/>
      <w:bookmarkStart w:id="2" w:name="_Toc118272748"/>
      <w:r w:rsidR="008C1199" w:rsidRPr="00FC43BD">
        <w:t xml:space="preserve">2. </w:t>
      </w:r>
      <w:r w:rsidR="005D0291">
        <w:t>Ladeinfrastruktur für Elektrofahrzeuge muss barrierefrei gestaltet sein</w:t>
      </w:r>
      <w:bookmarkEnd w:id="2"/>
    </w:p>
    <w:p w:rsidR="00D514F8" w:rsidRDefault="00A07977" w:rsidP="00A07977">
      <w:pPr>
        <w:pStyle w:val="bodytext"/>
      </w:pPr>
      <w:r>
        <w:t>I</w:t>
      </w:r>
      <w:r w:rsidR="00D514F8">
        <w:t xml:space="preserve">n Österreich obliegt jede bauliche Änderung, </w:t>
      </w:r>
      <w:r w:rsidR="00716B4F">
        <w:t xml:space="preserve">jeder </w:t>
      </w:r>
      <w:r w:rsidR="00D514F8">
        <w:t xml:space="preserve">Ausbau bzw. Neubau </w:t>
      </w:r>
      <w:r w:rsidR="001A0509">
        <w:t>einer</w:t>
      </w:r>
      <w:r w:rsidR="00D514F8">
        <w:t xml:space="preserve"> großen Anzahl an Bauvorschriften, Normen und Regelungen. Dies gilt</w:t>
      </w:r>
      <w:r w:rsidR="001A0509">
        <w:t>,</w:t>
      </w:r>
      <w:r w:rsidR="00D514F8">
        <w:t xml:space="preserve"> neben privatem Bau</w:t>
      </w:r>
      <w:r w:rsidR="001A0509">
        <w:t>,</w:t>
      </w:r>
      <w:r w:rsidR="00D514F8">
        <w:t xml:space="preserve"> vor allem auch </w:t>
      </w:r>
      <w:r w:rsidR="00716B4F">
        <w:t xml:space="preserve">für </w:t>
      </w:r>
      <w:r w:rsidR="00705354">
        <w:t>öffentliche</w:t>
      </w:r>
      <w:r w:rsidR="00D514F8">
        <w:t xml:space="preserve"> Aufträge und Ausschreibungen.</w:t>
      </w:r>
    </w:p>
    <w:p w:rsidR="00D514F8" w:rsidRPr="00BC01FB" w:rsidRDefault="00D514F8" w:rsidP="00A07977">
      <w:pPr>
        <w:pStyle w:val="bodytext"/>
      </w:pPr>
      <w:r>
        <w:t>Um national und international gleichbleibende Standards gewährleisten zu können, bedarf es einheitliche</w:t>
      </w:r>
      <w:r w:rsidR="00705354">
        <w:t>r</w:t>
      </w:r>
      <w:r>
        <w:t xml:space="preserve"> Regelungen, vor allem wenn es um </w:t>
      </w:r>
      <w:r w:rsidR="001A0509">
        <w:t>k</w:t>
      </w:r>
      <w:r>
        <w:t>ritische Infrastruktur</w:t>
      </w:r>
      <w:r w:rsidR="00716B4F">
        <w:t>en</w:t>
      </w:r>
      <w:r>
        <w:t xml:space="preserve"> geht, wie z</w:t>
      </w:r>
      <w:r w:rsidR="001A0509">
        <w:t>.</w:t>
      </w:r>
      <w:r>
        <w:t>B</w:t>
      </w:r>
      <w:r w:rsidR="001A0509">
        <w:t>. dem</w:t>
      </w:r>
      <w:r>
        <w:t xml:space="preserve"> Straßenbau.</w:t>
      </w:r>
      <w:r w:rsidR="00BC01FB">
        <w:t xml:space="preserve"> </w:t>
      </w:r>
      <w:r>
        <w:t xml:space="preserve">In Österreich befasst sich die Forschungsgesellschaft Straße - Schiene - Verkehr (FSV) mit der Ausarbeitung von einheitlichen Bauvorschriften. </w:t>
      </w:r>
    </w:p>
    <w:p w:rsidR="00D514F8" w:rsidRDefault="00D514F8" w:rsidP="00A07977">
      <w:pPr>
        <w:pStyle w:val="bodytext"/>
      </w:pPr>
      <w:r>
        <w:t xml:space="preserve">Das Bundesministerium für Klimaschutz, Umwelt, Energie, Mobilität, Innovation und Technologie (BMK) erlässt </w:t>
      </w:r>
      <w:r w:rsidR="001A0509">
        <w:t>di</w:t>
      </w:r>
      <w:r>
        <w:t xml:space="preserve">e </w:t>
      </w:r>
      <w:r w:rsidRPr="00DC5DFB">
        <w:rPr>
          <w:b/>
        </w:rPr>
        <w:t xml:space="preserve">Richtlinien und Vorschriften für den Straßenbau (RVS) </w:t>
      </w:r>
      <w:r w:rsidR="001A0509">
        <w:t xml:space="preserve">durch </w:t>
      </w:r>
      <w:r>
        <w:t>einschlägige Dienstanweisungen und erklärt</w:t>
      </w:r>
      <w:r w:rsidRPr="00C957DC">
        <w:t xml:space="preserve"> </w:t>
      </w:r>
      <w:r>
        <w:t xml:space="preserve">diese für verbindlich. </w:t>
      </w:r>
    </w:p>
    <w:p w:rsidR="00DC5DFB" w:rsidRDefault="00D514F8" w:rsidP="00A07977">
      <w:pPr>
        <w:pStyle w:val="bodytext"/>
      </w:pPr>
      <w:r>
        <w:t>In der Ausarbeitu</w:t>
      </w:r>
      <w:r w:rsidR="00400C71">
        <w:t>ng, Wei</w:t>
      </w:r>
      <w:r>
        <w:t xml:space="preserve">terentwicklung und Neuaufnahme in den entsprechenden </w:t>
      </w:r>
      <w:r w:rsidR="00DC5DFB">
        <w:t>Richtlinien</w:t>
      </w:r>
      <w:r>
        <w:t xml:space="preserve">katalog fällt auch die </w:t>
      </w:r>
      <w:r w:rsidR="00DC5DFB">
        <w:t xml:space="preserve">Umsetzung und </w:t>
      </w:r>
      <w:r>
        <w:t xml:space="preserve">Einhaltung von barrierefreien </w:t>
      </w:r>
      <w:r w:rsidR="00705354">
        <w:t>(Bau-)</w:t>
      </w:r>
      <w:r>
        <w:t xml:space="preserve">Maßnahmen. </w:t>
      </w:r>
    </w:p>
    <w:p w:rsidR="00D514F8" w:rsidRDefault="00D514F8" w:rsidP="00A07977">
      <w:pPr>
        <w:pStyle w:val="bodytext"/>
      </w:pPr>
      <w:r>
        <w:t xml:space="preserve">In der EU wurde nun das </w:t>
      </w:r>
      <w:r w:rsidR="00705354">
        <w:t>A</w:t>
      </w:r>
      <w:r>
        <w:t>us für Verbrennungsmotoren bei Neuanmeldungen im Kfz</w:t>
      </w:r>
      <w:r w:rsidR="00A07977">
        <w:t>-B</w:t>
      </w:r>
      <w:r w:rsidR="00DC5DFB">
        <w:t>ereich ab dem Jahr 2</w:t>
      </w:r>
      <w:r>
        <w:t>035 beschlossen</w:t>
      </w:r>
      <w:r w:rsidR="00DC5DFB">
        <w:t>. Ab</w:t>
      </w:r>
      <w:r>
        <w:t xml:space="preserve"> diesem Zeitpunkt dürfen nur mehr </w:t>
      </w:r>
      <w:r w:rsidR="00DC5DFB">
        <w:t xml:space="preserve">emissionsfreie </w:t>
      </w:r>
      <w:r>
        <w:t xml:space="preserve">Elektromotoren </w:t>
      </w:r>
      <w:r w:rsidR="00DC5DFB">
        <w:t>in</w:t>
      </w:r>
      <w:r>
        <w:t xml:space="preserve"> neu </w:t>
      </w:r>
      <w:r w:rsidR="00DC5DFB">
        <w:t>gebauten</w:t>
      </w:r>
      <w:r>
        <w:t xml:space="preserve"> Autos verwendet werden. </w:t>
      </w:r>
      <w:r w:rsidR="00DC5DFB">
        <w:br/>
      </w:r>
      <w:r>
        <w:t>Die jetzt schon gestartete Umstellung auf Elektrofahrzeuge ist damit z</w:t>
      </w:r>
      <w:r w:rsidR="00DC5DFB">
        <w:t>ei</w:t>
      </w:r>
      <w:r>
        <w:t>tlich geregelt. D</w:t>
      </w:r>
      <w:r w:rsidR="00DC5DFB">
        <w:t>as</w:t>
      </w:r>
      <w:r>
        <w:t xml:space="preserve"> h</w:t>
      </w:r>
      <w:r w:rsidR="00DC5DFB">
        <w:t>eißt</w:t>
      </w:r>
      <w:r>
        <w:t xml:space="preserve"> auch, dass bundesweit ein Netz an Ladestationen für elektrobetriebene Fahrzeuge installiert werden muss. Weiters bedeutet dies</w:t>
      </w:r>
      <w:r w:rsidR="00BC01FB">
        <w:t xml:space="preserve"> aber</w:t>
      </w:r>
      <w:r>
        <w:t xml:space="preserve"> auch, dass alle Elektroladestationen barrierefrei ausgeführt werden müssen. </w:t>
      </w:r>
      <w:r w:rsidR="00F018C7">
        <w:t>Nun wurde d</w:t>
      </w:r>
      <w:r>
        <w:t xml:space="preserve">ie neue Ausgabe der </w:t>
      </w:r>
      <w:r w:rsidRPr="00705354">
        <w:rPr>
          <w:b/>
        </w:rPr>
        <w:t xml:space="preserve">RVS-Richtlinie </w:t>
      </w:r>
      <w:r w:rsidR="00705354" w:rsidRPr="00705354">
        <w:rPr>
          <w:b/>
        </w:rPr>
        <w:t>„</w:t>
      </w:r>
      <w:r w:rsidRPr="00705354">
        <w:rPr>
          <w:b/>
        </w:rPr>
        <w:t>Ladeinfrastruktur für Elektrofahrzeuge im öffentlichen Raum</w:t>
      </w:r>
      <w:r w:rsidR="00705354" w:rsidRPr="00705354">
        <w:rPr>
          <w:b/>
        </w:rPr>
        <w:t>“</w:t>
      </w:r>
      <w:r>
        <w:t xml:space="preserve"> am 1. August 2022 veröffentlicht.</w:t>
      </w:r>
    </w:p>
    <w:p w:rsidR="00D514F8" w:rsidRPr="00F60013" w:rsidRDefault="00BC01FB" w:rsidP="00A07977">
      <w:pPr>
        <w:pStyle w:val="bodytext"/>
        <w:rPr>
          <w:i/>
        </w:rPr>
      </w:pPr>
      <w:r>
        <w:rPr>
          <w:i/>
        </w:rPr>
        <w:t>„</w:t>
      </w:r>
      <w:r w:rsidR="00D514F8" w:rsidRPr="00F60013">
        <w:rPr>
          <w:i/>
        </w:rPr>
        <w:t>Die neue Ausgabe regelt endlich auch, dass Ladestationen für mehrspurige Elektrofahrzeuge barrierefrei bedienbar sein müssen. Dies stellt eine deutliche Verbesserung für die Zukunft dar. Bisher gab es keine Regelungen und die meisten Ladestellen sind daher nicht barrierefrei ausgeführt.</w:t>
      </w:r>
    </w:p>
    <w:p w:rsidR="00D514F8" w:rsidRDefault="00D514F8" w:rsidP="00A07977">
      <w:pPr>
        <w:pStyle w:val="bodytext"/>
      </w:pPr>
      <w:r w:rsidRPr="00F60013">
        <w:rPr>
          <w:i/>
        </w:rPr>
        <w:t>Für Personen im Rollstuhl bedeutet Barrierefreiheit zum Beispiel, dass bei Ladestationen 1,50 x 1,50 Meter Bewegungsfläche vorhanden sind, die Bedienelemente in einer Höhe zwischen 80 und 110 cm sind. Weitere Gestaltungsmerkmale sind anhand der Ö-Norm B1600 zu planen</w:t>
      </w:r>
      <w:r>
        <w:t>.“</w:t>
      </w:r>
    </w:p>
    <w:p w:rsidR="00D514F8" w:rsidRDefault="00D514F8" w:rsidP="00A07977">
      <w:pPr>
        <w:pStyle w:val="bodytext"/>
      </w:pPr>
      <w:r>
        <w:t>Die RVS-Richtlinie Ladeinfrastruktur für Elektrofahrzeuge kann über die "Österreichisch</w:t>
      </w:r>
      <w:r w:rsidR="00A07977">
        <w:t>e Forschungsgesellschaft Straße-</w:t>
      </w:r>
      <w:r>
        <w:t>Schiene</w:t>
      </w:r>
      <w:r w:rsidR="00A07977">
        <w:t>-</w:t>
      </w:r>
      <w:r>
        <w:t>Verkehr (FSV)" gegen Entgelt bezogen werden.</w:t>
      </w:r>
    </w:p>
    <w:p w:rsidR="00BC01FB" w:rsidRDefault="00D514F8" w:rsidP="00BC01FB">
      <w:pPr>
        <w:pStyle w:val="HTMLAdresse"/>
      </w:pPr>
      <w:r>
        <w:t>Weitere Informationen erhalten Sie unter</w:t>
      </w:r>
      <w:r w:rsidRPr="00BB7242">
        <w:t xml:space="preserve"> </w:t>
      </w:r>
      <w:hyperlink r:id="rId17" w:history="1">
        <w:r w:rsidR="003A0BB9">
          <w:rPr>
            <w:rStyle w:val="Hyperlink"/>
          </w:rPr>
          <w:t>Österreichische Forschungsgesellschaft Straße - Schiene - Verkehr</w:t>
        </w:r>
      </w:hyperlink>
      <w:r>
        <w:t xml:space="preserve"> </w:t>
      </w:r>
    </w:p>
    <w:p w:rsidR="00BC01FB" w:rsidRDefault="00BC01FB" w:rsidP="00BC01FB">
      <w:pPr>
        <w:pStyle w:val="HTMLAdresse"/>
      </w:pPr>
    </w:p>
    <w:p w:rsidR="001E48C5" w:rsidRPr="00FC43BD" w:rsidRDefault="001E48C5" w:rsidP="00BC01FB">
      <w:pPr>
        <w:pStyle w:val="HTMLAdresse"/>
      </w:pPr>
      <w:r w:rsidRPr="00FC43BD">
        <w:t>Informationen entnommen aus:</w:t>
      </w:r>
    </w:p>
    <w:p w:rsidR="00104FA9" w:rsidRDefault="00CA2DC6" w:rsidP="008B5F6C">
      <w:pPr>
        <w:pStyle w:val="HTMLAdresse"/>
        <w:rPr>
          <w:rStyle w:val="Hyperlink"/>
          <w:sz w:val="20"/>
          <w:szCs w:val="20"/>
        </w:rPr>
      </w:pPr>
      <w:hyperlink r:id="rId18" w:history="1">
        <w:r w:rsidR="00104FA9">
          <w:rPr>
            <w:rStyle w:val="Hyperlink"/>
            <w:sz w:val="20"/>
            <w:szCs w:val="20"/>
          </w:rPr>
          <w:t>https://www.bizeps.or.at/neue-richtlinien-zu-barrierefreien-elektroladestationen(...)6555</w:t>
        </w:r>
      </w:hyperlink>
    </w:p>
    <w:p w:rsidR="00104FA9" w:rsidRPr="00104FA9" w:rsidRDefault="00CA2DC6" w:rsidP="008B5F6C">
      <w:pPr>
        <w:pStyle w:val="HTMLAdresse"/>
        <w:rPr>
          <w:rStyle w:val="Hyperlink"/>
          <w:sz w:val="20"/>
          <w:szCs w:val="20"/>
        </w:rPr>
      </w:pPr>
      <w:hyperlink r:id="rId19" w:history="1">
        <w:r w:rsidR="00104FA9" w:rsidRPr="00104FA9">
          <w:rPr>
            <w:rStyle w:val="Hyperlink"/>
            <w:sz w:val="20"/>
            <w:szCs w:val="20"/>
          </w:rPr>
          <w:t>https://www.bmk.gv.at/themen/verkehr/strasse/infrastruktur/planung/rvs.html</w:t>
        </w:r>
      </w:hyperlink>
      <w:r w:rsidR="00104FA9" w:rsidRPr="00104FA9">
        <w:rPr>
          <w:rStyle w:val="Hyperlink"/>
          <w:sz w:val="20"/>
          <w:szCs w:val="20"/>
        </w:rPr>
        <w:t xml:space="preserve"> </w:t>
      </w:r>
    </w:p>
    <w:p w:rsidR="00775A74" w:rsidRPr="00731010" w:rsidRDefault="00CA2DC6" w:rsidP="003A0BB9">
      <w:pPr>
        <w:pStyle w:val="berschrift1"/>
      </w:pPr>
      <w:hyperlink w:history="1"/>
      <w:bookmarkStart w:id="3" w:name="_Toc118272749"/>
      <w:r w:rsidR="00C77746" w:rsidRPr="00FC43BD">
        <w:t xml:space="preserve">3. </w:t>
      </w:r>
      <w:r w:rsidR="00775A74" w:rsidRPr="00731010">
        <w:t xml:space="preserve">Oper Graz: </w:t>
      </w:r>
      <w:r w:rsidR="003A0BB9">
        <w:t xml:space="preserve">Hören, was andere sehen – </w:t>
      </w:r>
      <w:r w:rsidR="00775A74" w:rsidRPr="00731010">
        <w:t>„</w:t>
      </w:r>
      <w:r w:rsidR="00775A74">
        <w:t>Die verkaufte Braut</w:t>
      </w:r>
      <w:r w:rsidR="00775A74" w:rsidRPr="00731010">
        <w:t>“ mit Audiodeskription für Menschen mit Sehbeeinträchtigungen</w:t>
      </w:r>
      <w:bookmarkEnd w:id="3"/>
    </w:p>
    <w:p w:rsidR="00D514F8" w:rsidRDefault="00D514F8" w:rsidP="00A07977">
      <w:pPr>
        <w:pStyle w:val="bodytext"/>
      </w:pPr>
      <w:r>
        <w:t>Österreich ist weithin bekann</w:t>
      </w:r>
      <w:r w:rsidR="00BC01FB">
        <w:t>t für seine kulturelle Vielfalt</w:t>
      </w:r>
      <w:r w:rsidRPr="00AB46F1">
        <w:t xml:space="preserve">. </w:t>
      </w:r>
      <w:r>
        <w:t>So gibt es auch eine große Anzahl an unterschiedlichen Bühnen, Theatern und Opernhäusern</w:t>
      </w:r>
      <w:r w:rsidR="005A70DB">
        <w:t xml:space="preserve"> als Spielstätten</w:t>
      </w:r>
      <w:r>
        <w:t>. Unterschiedliche Aufführungen und Produktionen</w:t>
      </w:r>
      <w:r w:rsidRPr="004E058C">
        <w:t xml:space="preserve"> </w:t>
      </w:r>
      <w:r>
        <w:t>bieten einem regen Zulauf die besten Voraussetzungen.</w:t>
      </w:r>
    </w:p>
    <w:p w:rsidR="00A07977" w:rsidRDefault="00D514F8" w:rsidP="00A07977">
      <w:pPr>
        <w:pStyle w:val="bodytext"/>
      </w:pPr>
      <w:r w:rsidRPr="00AF0E50">
        <w:t xml:space="preserve">Sehr oft ist gerade die Oper, mit allen historischen Werken, ein unverzichtbarer Teil im kulturellen Leben. Von alten Meistern bis hin zu modernen Produktionen erstrecken sich die Möglichkeiten, die man auf einer Opernbühne darbieten kann. So ist für nahezu jeden Geschmack </w:t>
      </w:r>
      <w:r>
        <w:t>etwas</w:t>
      </w:r>
      <w:r w:rsidRPr="00AF0E50">
        <w:t xml:space="preserve"> zu finden.</w:t>
      </w:r>
    </w:p>
    <w:p w:rsidR="00A07977" w:rsidRDefault="00D514F8" w:rsidP="00A07977">
      <w:pPr>
        <w:pStyle w:val="bodytext"/>
      </w:pPr>
      <w:r w:rsidRPr="00AF0E50">
        <w:t>Eine Opernaufführung lebt neben der Musik auch von den szenischen Darstellungen und den Kostümen, die die Inhalte der jeweiligen Produktion unterstützen und begleiten. So soll ein Besuch in der Oper einen akustischen und visuellen Genuss darstellen.</w:t>
      </w:r>
    </w:p>
    <w:p w:rsidR="00A07977" w:rsidRDefault="00D514F8" w:rsidP="00A07977">
      <w:pPr>
        <w:pStyle w:val="bodytext"/>
      </w:pPr>
      <w:r w:rsidRPr="00AF0E50">
        <w:t>Mensch</w:t>
      </w:r>
      <w:r>
        <w:t>en</w:t>
      </w:r>
      <w:r w:rsidRPr="00AF0E50">
        <w:t xml:space="preserve"> mit Sehbeeinträchtigung</w:t>
      </w:r>
      <w:r>
        <w:t>en</w:t>
      </w:r>
      <w:r w:rsidRPr="00AF0E50">
        <w:t xml:space="preserve"> bzw. blinde Menschen fehlt der optische Eindruck bzw. ist dieser sehr eingeschränkt. Gerade in Kombination mit einer szenischen Aufführung auf einer Bühne, stellt dies einen großen Nachteil dar. </w:t>
      </w:r>
    </w:p>
    <w:p w:rsidR="00D514F8" w:rsidRDefault="00D514F8" w:rsidP="00A07977">
      <w:pPr>
        <w:pStyle w:val="bodytext"/>
      </w:pPr>
      <w:r w:rsidRPr="00AF0E50">
        <w:t>Natürlich können sich Menschen mit einer Sehbehinderung im Vorfeld einer Aufführung über Inhalt, Besetzung</w:t>
      </w:r>
      <w:r w:rsidR="00F8024A">
        <w:t xml:space="preserve"> etc. informieren. Auch können s</w:t>
      </w:r>
      <w:r w:rsidRPr="00AF0E50">
        <w:t>ie sich während einer Aufführung von einer Begleitperson in groben Zügen das Geschehen auf der Bühne erklären lassen. Aber meist stellt dies nur einen unbefriedigenden Gesamteindruck dar.</w:t>
      </w:r>
    </w:p>
    <w:p w:rsidR="00D514F8" w:rsidRDefault="00D514F8" w:rsidP="003A0BB9">
      <w:pPr>
        <w:pStyle w:val="bodytext"/>
      </w:pPr>
      <w:r w:rsidRPr="00AF0E50">
        <w:t xml:space="preserve">Die </w:t>
      </w:r>
      <w:r w:rsidRPr="00AF0E50">
        <w:rPr>
          <w:b/>
        </w:rPr>
        <w:t>Oper Graz</w:t>
      </w:r>
      <w:r w:rsidRPr="00AF0E50">
        <w:t xml:space="preserve"> hat </w:t>
      </w:r>
      <w:r>
        <w:t xml:space="preserve">zusammen </w:t>
      </w:r>
      <w:r w:rsidRPr="00AF0E50">
        <w:t xml:space="preserve">mit dem </w:t>
      </w:r>
      <w:r w:rsidRPr="00AF0E50">
        <w:rPr>
          <w:b/>
        </w:rPr>
        <w:t>Odilien Institut Graz</w:t>
      </w:r>
      <w:r w:rsidRPr="00AF0E50">
        <w:t xml:space="preserve"> </w:t>
      </w:r>
      <w:r>
        <w:t>das P</w:t>
      </w:r>
      <w:r w:rsidRPr="00AF0E50">
        <w:t xml:space="preserve">rojekt </w:t>
      </w:r>
      <w:r w:rsidR="003A0BB9" w:rsidRPr="003A0BB9">
        <w:rPr>
          <w:b/>
        </w:rPr>
        <w:t>„Hören, was andere sehen – A</w:t>
      </w:r>
      <w:r w:rsidRPr="003A0BB9">
        <w:rPr>
          <w:b/>
        </w:rPr>
        <w:t>udiodeskription von Opernproduktionen</w:t>
      </w:r>
      <w:r w:rsidR="003A0BB9" w:rsidRPr="003A0BB9">
        <w:rPr>
          <w:b/>
        </w:rPr>
        <w:t>“</w:t>
      </w:r>
      <w:r w:rsidRPr="00AF0E50">
        <w:t xml:space="preserve"> initiiert. </w:t>
      </w:r>
      <w:r>
        <w:t xml:space="preserve">Diese Kooperation wird in regelmäßigen Abständen fortgeführt. So gibt es am 11. Dezember 2022 an der Oper Graz die Aufführung von </w:t>
      </w:r>
      <w:r w:rsidRPr="005A70DB">
        <w:rPr>
          <w:b/>
        </w:rPr>
        <w:t>"Die verkaufte Braut"</w:t>
      </w:r>
      <w:r>
        <w:t xml:space="preserve"> von Bedřich Smetana mit Audiodeskription.</w:t>
      </w:r>
    </w:p>
    <w:p w:rsidR="00D514F8" w:rsidRPr="00AF0E50" w:rsidRDefault="00D514F8" w:rsidP="00A07977">
      <w:pPr>
        <w:pStyle w:val="bodytext"/>
      </w:pPr>
      <w:r w:rsidRPr="00AF0E50">
        <w:t xml:space="preserve">Bei der </w:t>
      </w:r>
      <w:r w:rsidRPr="00AF0E50">
        <w:rPr>
          <w:b/>
        </w:rPr>
        <w:t>Audiodeskription</w:t>
      </w:r>
      <w:r w:rsidRPr="00AF0E50">
        <w:t xml:space="preserve"> wird fü</w:t>
      </w:r>
      <w:r w:rsidR="00BC01FB">
        <w:t>r blinde und sehbeeinträchtigte</w:t>
      </w:r>
      <w:r w:rsidRPr="00AF0E50">
        <w:t xml:space="preserve"> Personen über Kopfhörer das Geschehen auf der Bühne geschildert. „</w:t>
      </w:r>
      <w:r w:rsidRPr="00AF0E50">
        <w:rPr>
          <w:i/>
        </w:rPr>
        <w:t>Die Zusatzkommentare werden in ausgewählten Gesangspausen live eingesprochen. In dieser besonderen Vorstellung werden sehbehinderte und blinde Menschen im Publikum anwesend sein. Mit Hilfe präziser Beschreibungen vermittelt ein eigens dafür engagiertes Team das Handlungsgeschehen auf der Bühne, ohne den Musikgenuss zu stören. Simultan und situationsbezogen werden die Erläuterungen zwischen d</w:t>
      </w:r>
      <w:r>
        <w:rPr>
          <w:i/>
        </w:rPr>
        <w:t>en Gesangspausen eingesprochen.</w:t>
      </w:r>
      <w:r>
        <w:t xml:space="preserve">“ </w:t>
      </w:r>
    </w:p>
    <w:p w:rsidR="00D514F8" w:rsidRDefault="00D514F8" w:rsidP="00A07977">
      <w:pPr>
        <w:pStyle w:val="bodytext"/>
      </w:pPr>
      <w:r>
        <w:t>„</w:t>
      </w:r>
      <w:r w:rsidRPr="005A60E1">
        <w:rPr>
          <w:i/>
        </w:rPr>
        <w:t>Wie auch schon in den Aufführungen zuvor gibt es die Möglichkeit vor Beginn der Vorstellung, in geführten Kleingruppen die Bühne kennen zu lernen und die Kostüme und Perücken sowie weitere Requisiten dieser Produktion haptisch zu erleben. Das soll Sie einerseits auf die Vorstellung einstimmen und Ihnen zudem einen ganzheitlichen Eindruck der Produktion vermitteln</w:t>
      </w:r>
      <w:r>
        <w:t>.“</w:t>
      </w:r>
    </w:p>
    <w:p w:rsidR="00D82DDF" w:rsidRDefault="00D514F8" w:rsidP="00F8024A">
      <w:pPr>
        <w:pStyle w:val="bodytext"/>
        <w:spacing w:before="360"/>
      </w:pPr>
      <w:r>
        <w:t>Weiter Informationen finden Sie</w:t>
      </w:r>
      <w:r w:rsidRPr="00EF59E6">
        <w:t xml:space="preserve"> </w:t>
      </w:r>
      <w:r>
        <w:t xml:space="preserve">unter: </w:t>
      </w:r>
      <w:hyperlink r:id="rId20" w:tgtFrame="_blank" w:history="1">
        <w:r>
          <w:rPr>
            <w:rStyle w:val="Hyperlink"/>
            <w:rFonts w:eastAsiaTheme="majorEastAsia"/>
          </w:rPr>
          <w:t>Die verkaufte Braut | Oper Graz (buehnen-graz.com)</w:t>
        </w:r>
      </w:hyperlink>
      <w:r>
        <w:t xml:space="preserve"> </w:t>
      </w:r>
    </w:p>
    <w:p w:rsidR="00D514F8" w:rsidRDefault="00D82DDF" w:rsidP="00D82DDF">
      <w:pPr>
        <w:pStyle w:val="bodytext"/>
      </w:pPr>
      <w:r>
        <w:t xml:space="preserve">Anmeldung und Information zu </w:t>
      </w:r>
      <w:r w:rsidRPr="005A70DB">
        <w:rPr>
          <w:b/>
        </w:rPr>
        <w:t>"Die verkaufte Braut"</w:t>
      </w:r>
      <w:r>
        <w:t xml:space="preserve"> mit Audiodeskription: </w:t>
      </w:r>
      <w:hyperlink r:id="rId21" w:history="1">
        <w:r>
          <w:rPr>
            <w:rStyle w:val="Hyperlink"/>
          </w:rPr>
          <w:t>Oper Graz - "Die verkaufte Braut" mit Audiodeskription</w:t>
        </w:r>
      </w:hyperlink>
      <w:r>
        <w:t xml:space="preserve"> . </w:t>
      </w:r>
    </w:p>
    <w:p w:rsidR="00D514F8" w:rsidRPr="00F8024A" w:rsidRDefault="00D514F8" w:rsidP="00D82DDF">
      <w:pPr>
        <w:pStyle w:val="kontakttext"/>
        <w:spacing w:before="360" w:after="0"/>
        <w:rPr>
          <w:lang w:eastAsia="de-AT"/>
        </w:rPr>
      </w:pPr>
      <w:r w:rsidRPr="00F8024A">
        <w:rPr>
          <w:lang w:eastAsia="de-AT"/>
        </w:rPr>
        <w:lastRenderedPageBreak/>
        <w:t xml:space="preserve">Vorstellung </w:t>
      </w:r>
      <w:r w:rsidRPr="00F8024A">
        <w:t>"Die verkaufte Braut"</w:t>
      </w:r>
    </w:p>
    <w:p w:rsidR="00D514F8" w:rsidRPr="00F8024A" w:rsidRDefault="00D82DDF" w:rsidP="00F8024A">
      <w:pPr>
        <w:pStyle w:val="kontakttext"/>
        <w:spacing w:before="0" w:after="0"/>
        <w:rPr>
          <w:lang w:eastAsia="de-AT"/>
        </w:rPr>
      </w:pPr>
      <w:r>
        <w:t xml:space="preserve">11. Dezember 2022, </w:t>
      </w:r>
      <w:r w:rsidR="00D514F8" w:rsidRPr="00F8024A">
        <w:rPr>
          <w:lang w:eastAsia="de-AT"/>
        </w:rPr>
        <w:t>15:00 bis ca. 17:45, Opernhaus Hauptbühne</w:t>
      </w:r>
    </w:p>
    <w:p w:rsidR="00D514F8" w:rsidRPr="00F8024A" w:rsidRDefault="00D514F8" w:rsidP="00F8024A">
      <w:pPr>
        <w:pStyle w:val="kontakttext"/>
        <w:spacing w:before="0" w:after="0"/>
        <w:rPr>
          <w:lang w:eastAsia="de-AT"/>
        </w:rPr>
      </w:pPr>
      <w:r w:rsidRPr="00F8024A">
        <w:rPr>
          <w:lang w:eastAsia="de-AT"/>
        </w:rPr>
        <w:t>Kostenlose Stückeinführung jeweils 30 Minuten vor Beginn im Galeriefoyer.</w:t>
      </w:r>
    </w:p>
    <w:p w:rsidR="00D514F8" w:rsidRPr="00F8024A" w:rsidRDefault="00D514F8" w:rsidP="00F8024A">
      <w:pPr>
        <w:pStyle w:val="kontakttext"/>
        <w:spacing w:before="360" w:after="0"/>
        <w:rPr>
          <w:lang w:eastAsia="de-AT"/>
        </w:rPr>
      </w:pPr>
      <w:r w:rsidRPr="00D82DDF">
        <w:rPr>
          <w:bCs/>
          <w:lang w:eastAsia="de-AT"/>
        </w:rPr>
        <w:t>TICKETZENTRUM</w:t>
      </w:r>
      <w:r w:rsidRPr="00F8024A">
        <w:rPr>
          <w:lang w:eastAsia="de-AT"/>
        </w:rPr>
        <w:br/>
        <w:t>Kaiser-Josef-Platz 10</w:t>
      </w:r>
      <w:r w:rsidRPr="00F8024A">
        <w:rPr>
          <w:lang w:eastAsia="de-AT"/>
        </w:rPr>
        <w:br/>
        <w:t>8010 Graz</w:t>
      </w:r>
    </w:p>
    <w:p w:rsidR="00A07977" w:rsidRPr="00F8024A" w:rsidRDefault="00D514F8" w:rsidP="00F8024A">
      <w:pPr>
        <w:pStyle w:val="kontakttext"/>
        <w:spacing w:before="0" w:after="0"/>
        <w:rPr>
          <w:bCs/>
          <w:lang w:eastAsia="de-AT"/>
        </w:rPr>
      </w:pPr>
      <w:r w:rsidRPr="00F8024A">
        <w:rPr>
          <w:bCs/>
          <w:lang w:eastAsia="de-AT"/>
        </w:rPr>
        <w:t xml:space="preserve">Telefon: 0 316/ 8000 </w:t>
      </w:r>
    </w:p>
    <w:p w:rsidR="00D514F8" w:rsidRPr="00F8024A" w:rsidRDefault="00D514F8" w:rsidP="00A07977">
      <w:pPr>
        <w:pStyle w:val="E-Mail-Signatur"/>
        <w:rPr>
          <w:lang w:eastAsia="de-AT"/>
        </w:rPr>
      </w:pPr>
      <w:r w:rsidRPr="00F8024A">
        <w:rPr>
          <w:bCs/>
          <w:lang w:eastAsia="de-AT"/>
        </w:rPr>
        <w:t xml:space="preserve">E-Mail: </w:t>
      </w:r>
      <w:hyperlink r:id="rId22" w:history="1">
        <w:r w:rsidRPr="00F8024A">
          <w:rPr>
            <w:rStyle w:val="Hyperlink"/>
            <w:bCs/>
            <w:lang w:eastAsia="de-AT"/>
          </w:rPr>
          <w:t>tickets@ticketzentrum.at</w:t>
        </w:r>
      </w:hyperlink>
      <w:r w:rsidRPr="00F8024A">
        <w:rPr>
          <w:bCs/>
          <w:lang w:eastAsia="de-AT"/>
        </w:rPr>
        <w:t xml:space="preserve"> </w:t>
      </w:r>
    </w:p>
    <w:p w:rsidR="00D514F8" w:rsidRPr="00F8024A" w:rsidRDefault="00D514F8" w:rsidP="00A07977">
      <w:pPr>
        <w:pStyle w:val="HTMLAdresse"/>
      </w:pPr>
      <w:r w:rsidRPr="00F8024A">
        <w:t xml:space="preserve">Internet: </w:t>
      </w:r>
      <w:hyperlink r:id="rId23" w:tgtFrame="_blank" w:history="1">
        <w:r w:rsidRPr="00F8024A">
          <w:rPr>
            <w:rStyle w:val="Hyperlink"/>
            <w:rFonts w:eastAsiaTheme="majorEastAsia"/>
          </w:rPr>
          <w:t>Shop - Ticketzentrum - Online Tic</w:t>
        </w:r>
      </w:hyperlink>
    </w:p>
    <w:p w:rsidR="00D514F8" w:rsidRPr="00A07977" w:rsidRDefault="00D514F8" w:rsidP="00A07977">
      <w:pPr>
        <w:pStyle w:val="bodytext"/>
      </w:pPr>
      <w:r w:rsidRPr="00F8024A">
        <w:t>Bitte geben Sie bei Ihrer Buchung Bescheid, ob Sie an der der Führung teilnehmen</w:t>
      </w:r>
      <w:r w:rsidRPr="00A07977">
        <w:t xml:space="preserve"> möchten und ob Sie einen Führhund mitnehmen. </w:t>
      </w:r>
    </w:p>
    <w:p w:rsidR="00C77746" w:rsidRPr="00FC43BD" w:rsidRDefault="00C77746" w:rsidP="00C77746">
      <w:pPr>
        <w:pStyle w:val="StandardWeb"/>
        <w:spacing w:before="480" w:beforeAutospacing="0" w:after="0" w:afterAutospacing="0"/>
        <w:rPr>
          <w:rFonts w:ascii="Arial" w:hAnsi="Arial" w:cs="Arial"/>
        </w:rPr>
      </w:pPr>
      <w:r w:rsidRPr="00FC43BD">
        <w:rPr>
          <w:rFonts w:ascii="Arial" w:hAnsi="Arial" w:cs="Arial"/>
        </w:rPr>
        <w:t>Informationen entnommen aus:</w:t>
      </w:r>
    </w:p>
    <w:p w:rsidR="00E87108" w:rsidRPr="00E87108" w:rsidRDefault="00CA2DC6" w:rsidP="00C77746">
      <w:pPr>
        <w:pStyle w:val="bodytext"/>
        <w:spacing w:before="0" w:after="0"/>
        <w:rPr>
          <w:rStyle w:val="Hyperlink"/>
          <w:sz w:val="20"/>
          <w:szCs w:val="20"/>
        </w:rPr>
      </w:pPr>
      <w:hyperlink r:id="rId24" w:history="1">
        <w:r w:rsidR="00E87108" w:rsidRPr="00E87108">
          <w:rPr>
            <w:rStyle w:val="Hyperlink"/>
            <w:sz w:val="20"/>
            <w:szCs w:val="20"/>
          </w:rPr>
          <w:t>https://oper-graz.buehnen-graz.com/extras-details/der-barbier-von-sevilla-fur-blinde-und-sehbehinderte</w:t>
        </w:r>
      </w:hyperlink>
    </w:p>
    <w:p w:rsidR="00726790" w:rsidRDefault="00C77746" w:rsidP="00726790">
      <w:pPr>
        <w:pStyle w:val="berschrift1"/>
      </w:pPr>
      <w:bookmarkStart w:id="4" w:name="_Toc118272750"/>
      <w:bookmarkStart w:id="5" w:name="__RefHeading__52_1881221439"/>
      <w:bookmarkStart w:id="6" w:name="__RefHeading__20537_1835446086"/>
      <w:bookmarkStart w:id="7" w:name="__RefHeading__433_1835446086"/>
      <w:bookmarkStart w:id="8" w:name="__RefHeading__2327_1258850311"/>
      <w:bookmarkStart w:id="9" w:name="a1"/>
      <w:bookmarkStart w:id="10" w:name="__RefHeading__54_1881221439"/>
      <w:bookmarkStart w:id="11" w:name="__RefHeading__20539_1835446086"/>
      <w:bookmarkStart w:id="12" w:name="__RefHeading__9_1835446086"/>
      <w:r w:rsidRPr="00FC43BD">
        <w:t>4</w:t>
      </w:r>
      <w:r w:rsidR="00B46487" w:rsidRPr="00FC43BD">
        <w:t>.</w:t>
      </w:r>
      <w:r w:rsidR="00183CB2">
        <w:t xml:space="preserve"> </w:t>
      </w:r>
      <w:r w:rsidR="00726790">
        <w:t xml:space="preserve">Urteil: </w:t>
      </w:r>
      <w:r w:rsidR="00726790" w:rsidRPr="00726790">
        <w:t>Barrierefreies Hotelzimmer auch zu Standar</w:t>
      </w:r>
      <w:r w:rsidR="00C664F6">
        <w:t>d</w:t>
      </w:r>
      <w:r w:rsidR="00726790" w:rsidRPr="00726790">
        <w:t>preis</w:t>
      </w:r>
      <w:r w:rsidR="00821EDC">
        <w:t>en</w:t>
      </w:r>
      <w:bookmarkEnd w:id="4"/>
    </w:p>
    <w:p w:rsidR="00815F1F" w:rsidRPr="00A07977" w:rsidRDefault="00815F1F" w:rsidP="00A07977">
      <w:pPr>
        <w:pStyle w:val="bodytext"/>
      </w:pPr>
      <w:r w:rsidRPr="00A07977">
        <w:t>Wir Menschen reisen gerne – sei es privat oder beruflich. Manchmal ist es ein Urlaub, ein anderes Mal ist es ein Städtetrip</w:t>
      </w:r>
      <w:r w:rsidR="0024562C">
        <w:t xml:space="preserve">, wieder </w:t>
      </w:r>
      <w:r w:rsidRPr="00A07977">
        <w:t>ein anderes Mal ist z</w:t>
      </w:r>
      <w:r w:rsidR="00AF757B">
        <w:t>.</w:t>
      </w:r>
      <w:r w:rsidRPr="00A07977">
        <w:t>B</w:t>
      </w:r>
      <w:r w:rsidR="00AF757B">
        <w:t>.</w:t>
      </w:r>
      <w:r w:rsidRPr="00A07977">
        <w:t xml:space="preserve"> ein Konzert oder eine Fortbildung in einer anderen Stadt. Aber fast immer brauchen wir an unsere</w:t>
      </w:r>
      <w:r w:rsidR="00BC01FB">
        <w:t>r</w:t>
      </w:r>
      <w:r w:rsidRPr="00A07977">
        <w:t xml:space="preserve"> Zieldestination eine Unterkunft meist in Form eines Hotels. </w:t>
      </w:r>
      <w:r w:rsidR="00AF757B">
        <w:br/>
      </w:r>
      <w:r w:rsidRPr="00A07977">
        <w:t>An sich geht die Buchung meist recht schnell, einfach im Internet ein entsprechendes Hotel gesucht, die Kategorie ausgewählt, die Reservierung</w:t>
      </w:r>
      <w:r w:rsidR="00AF757B">
        <w:t xml:space="preserve"> bzw. Hotel</w:t>
      </w:r>
      <w:r w:rsidRPr="00A07977">
        <w:t>buchung durchgeführt und schon kann es losgehen.</w:t>
      </w:r>
    </w:p>
    <w:p w:rsidR="00815F1F" w:rsidRPr="00A07977" w:rsidRDefault="00BC01FB" w:rsidP="00A07977">
      <w:pPr>
        <w:pStyle w:val="bodytext"/>
      </w:pPr>
      <w:r>
        <w:t>A</w:t>
      </w:r>
      <w:r w:rsidR="00815F1F" w:rsidRPr="00A07977">
        <w:t xml:space="preserve">nders ist es, wenn Menschen mit einer körperlichen Behinderung auf Reisen gehen wollen. Der große Unterschied liegt darin, dass das Hotel bzw. das Zimmer barrierefrei gestaltet sein muss. Abhängig davon, ob man mit einem manuellen Rollstuhl, mit einem Elektrorollstuhl oder </w:t>
      </w:r>
      <w:r w:rsidR="00A07977" w:rsidRPr="00A07977">
        <w:t>fußläufig</w:t>
      </w:r>
      <w:r w:rsidR="00815F1F" w:rsidRPr="00A07977">
        <w:t xml:space="preserve"> bzw. mit einer Gehbehinderung kommt, ist meist die Größe und Ausstattung des Hotelzimmers ausschlaggebend für die </w:t>
      </w:r>
      <w:r w:rsidR="00AF757B">
        <w:t>Auswahl des Hotels</w:t>
      </w:r>
      <w:r w:rsidR="00815F1F" w:rsidRPr="00A07977">
        <w:t>.</w:t>
      </w:r>
    </w:p>
    <w:p w:rsidR="00BC01FB" w:rsidRDefault="00815F1F" w:rsidP="00A07977">
      <w:pPr>
        <w:pStyle w:val="bodytext"/>
      </w:pPr>
      <w:r w:rsidRPr="00A07977">
        <w:t>Menschen mit körperlichen Behinderungen wissen meist, dass die Suche nach einer passenden barrierefreien Unterkunft oft sehr schwierig ist. Sehr oft haben Hotels aber keine barrierefreien Zimmer, sind preislich nicht in der gewünschten Kategorie oder sind von der Lage oft nicht nutzbar (z</w:t>
      </w:r>
      <w:r w:rsidR="00AF757B">
        <w:t>.</w:t>
      </w:r>
      <w:r w:rsidRPr="00A07977">
        <w:t>B</w:t>
      </w:r>
      <w:r w:rsidR="00AF757B">
        <w:t>.</w:t>
      </w:r>
      <w:r w:rsidRPr="00A07977">
        <w:t xml:space="preserve"> keine gute Anbindung an das öffentliche Verkehrsnetz).</w:t>
      </w:r>
    </w:p>
    <w:p w:rsidR="00815F1F" w:rsidRPr="00A07977" w:rsidRDefault="00815F1F" w:rsidP="00A07977">
      <w:pPr>
        <w:pStyle w:val="bodytext"/>
      </w:pPr>
      <w:r w:rsidRPr="00A07977">
        <w:t xml:space="preserve">Wenn man als betroffener Mensch in der glücklichen Lage ist, ein entsprechendes Hotel mit passenden Zimmern zu finden, gibt es </w:t>
      </w:r>
      <w:r w:rsidR="00AF757B">
        <w:t xml:space="preserve">oft </w:t>
      </w:r>
      <w:r w:rsidRPr="00A07977">
        <w:t xml:space="preserve">auch nur Zimmer in höheren Preisklassen als ein entsprechendes Standardzimmer. </w:t>
      </w:r>
    </w:p>
    <w:p w:rsidR="00815F1F" w:rsidRPr="00A07977" w:rsidRDefault="00815F1F" w:rsidP="00A07977">
      <w:pPr>
        <w:pStyle w:val="bodytext"/>
      </w:pPr>
      <w:r w:rsidRPr="00A07977">
        <w:t>Ein ko</w:t>
      </w:r>
      <w:r w:rsidR="00C664F6">
        <w:t xml:space="preserve">nkreter Fall in Wien wurde nun </w:t>
      </w:r>
      <w:r w:rsidRPr="00A07977">
        <w:t xml:space="preserve">gerichtsanhängig, da es zu einem </w:t>
      </w:r>
      <w:r w:rsidRPr="00346CE7">
        <w:rPr>
          <w:b/>
        </w:rPr>
        <w:t>unmittelbaren Fall von Diskriminierung</w:t>
      </w:r>
      <w:r w:rsidRPr="00A07977">
        <w:t xml:space="preserve"> kam:</w:t>
      </w:r>
    </w:p>
    <w:p w:rsidR="00815F1F" w:rsidRPr="00A07977" w:rsidRDefault="00815F1F" w:rsidP="00A07977">
      <w:pPr>
        <w:pStyle w:val="bodytext"/>
      </w:pPr>
      <w:r w:rsidRPr="00A07977">
        <w:t>„</w:t>
      </w:r>
      <w:r w:rsidR="00BC01FB">
        <w:rPr>
          <w:i/>
        </w:rPr>
        <w:t>Die Klägerin</w:t>
      </w:r>
      <w:r w:rsidRPr="00C664F6">
        <w:rPr>
          <w:i/>
        </w:rPr>
        <w:t xml:space="preserve"> hat für einen Aufenthalt in Wien im Internet ein Zimmer bei einer großen Hotelkette reserviert und auch darauf hingewiesen, dass sie ein barrierefreies Zimmer braucht. Das Hotel hat sie am nächsten Tag kontaktiert, um ihr mitzuteilen, </w:t>
      </w:r>
      <w:r w:rsidRPr="00C664F6">
        <w:rPr>
          <w:i/>
        </w:rPr>
        <w:lastRenderedPageBreak/>
        <w:t>dass es barrierefreie Zimmer nur in einer höheren Kategorie und damit zum Aufpreis von 20 Euro pro Nacht gebe</w:t>
      </w:r>
      <w:r w:rsidRPr="00A07977">
        <w:t>.“</w:t>
      </w:r>
    </w:p>
    <w:p w:rsidR="00815F1F" w:rsidRPr="00A07977" w:rsidRDefault="00815F1F" w:rsidP="00A07977">
      <w:pPr>
        <w:pStyle w:val="bodytext"/>
      </w:pPr>
      <w:r w:rsidRPr="00A07977">
        <w:t>„</w:t>
      </w:r>
      <w:r w:rsidRPr="00C664F6">
        <w:rPr>
          <w:i/>
        </w:rPr>
        <w:t>Das Handelsgericht Wien (hat) es als Diskriminierung eingestuft, dass eine Rollstuhlnutzerin ein barrierefreies Hotelzimmer nur gegen Aufpreis</w:t>
      </w:r>
      <w:r w:rsidR="00BC01FB">
        <w:rPr>
          <w:i/>
        </w:rPr>
        <w:t xml:space="preserve"> buchen konnte. Die Frau</w:t>
      </w:r>
      <w:r w:rsidRPr="00C664F6">
        <w:rPr>
          <w:i/>
        </w:rPr>
        <w:t xml:space="preserve"> hatte mit Unterstützung des Klagsverband</w:t>
      </w:r>
      <w:r w:rsidR="00CA2DC6">
        <w:rPr>
          <w:i/>
        </w:rPr>
        <w:t>e</w:t>
      </w:r>
      <w:r w:rsidRPr="00C664F6">
        <w:rPr>
          <w:i/>
        </w:rPr>
        <w:t>s gegen diese Ungleichbehandlung geklagt. Das Gericht hat nun bestätigt: Hotels dürfen Menschen, die ein barrierefreies Zimmer benötigen, keinen höheren Preis verrechnen als Gästen ohne Behinderung, die ein günstiges Standardzimmer hätten buchen können. Sonst stellt das eine Diskriminierung nach dem Bundes-Behindertengleichstellungsgesetz dar, aus der Schadenersatzforderungen resultieren können</w:t>
      </w:r>
      <w:r w:rsidRPr="00A07977">
        <w:t>.“</w:t>
      </w:r>
    </w:p>
    <w:p w:rsidR="00815F1F" w:rsidRPr="00A07977" w:rsidRDefault="00815F1F" w:rsidP="00A07977">
      <w:pPr>
        <w:pStyle w:val="bodytext"/>
      </w:pPr>
      <w:r w:rsidRPr="00A07977">
        <w:t xml:space="preserve">Ein angestrebtes Schlichtungsverfahren </w:t>
      </w:r>
      <w:r w:rsidR="0024562C">
        <w:t xml:space="preserve">wurde </w:t>
      </w:r>
      <w:r w:rsidRPr="00A07977">
        <w:t>von der beklagten Partei nicht angenommen. Daraufhin kam es zur Klage wegen Diskriminierung nach dem Bundes-Behindertengleichstellungsgesetz – BGStG.</w:t>
      </w:r>
    </w:p>
    <w:p w:rsidR="00815F1F" w:rsidRPr="00A07977" w:rsidRDefault="00BC01FB" w:rsidP="00A07977">
      <w:pPr>
        <w:pStyle w:val="bodytext"/>
      </w:pPr>
      <w:r w:rsidRPr="00BC01FB">
        <w:t>Theresa Hammer, die</w:t>
      </w:r>
      <w:r w:rsidR="00815F1F" w:rsidRPr="00BC01FB">
        <w:t xml:space="preserve"> das Verfahren für den Klagsverband geführt</w:t>
      </w:r>
      <w:r w:rsidRPr="00BC01FB">
        <w:t xml:space="preserve"> hat</w:t>
      </w:r>
      <w:r w:rsidR="00815F1F" w:rsidRPr="00BC01FB">
        <w:t>:</w:t>
      </w:r>
      <w:r w:rsidR="00815F1F" w:rsidRPr="00C664F6">
        <w:rPr>
          <w:i/>
        </w:rPr>
        <w:t xml:space="preserve"> </w:t>
      </w:r>
      <w:r w:rsidR="00815F1F" w:rsidRPr="00346CE7">
        <w:rPr>
          <w:b/>
          <w:i/>
        </w:rPr>
        <w:t>„Das Urteil macht deutlich, dass Menschen mit Behinderungen keinen höheren Preis für Barrierefreiheit zahlen dürfen. Auch Hotels sind daher gesetzlich verpflichtet, barrierefreie Zimmer zu fairen Konditionen anzubieten</w:t>
      </w:r>
      <w:r w:rsidR="00815F1F" w:rsidRPr="00346CE7">
        <w:rPr>
          <w:b/>
        </w:rPr>
        <w:t>.</w:t>
      </w:r>
      <w:r w:rsidR="00815F1F" w:rsidRPr="00A07977">
        <w:t xml:space="preserve">“ </w:t>
      </w:r>
    </w:p>
    <w:p w:rsidR="00815F1F" w:rsidRPr="00A07977" w:rsidRDefault="00815F1F" w:rsidP="00A07977">
      <w:pPr>
        <w:pStyle w:val="bodytext"/>
      </w:pPr>
      <w:r w:rsidRPr="00A07977">
        <w:t>Die beklagte Partei wurde der Diskriminierung nach dem Bundes-Behindertengleichstellungsgesetz – BGStG für schuldig gesprochen und zur Zahlung eines Schadenersatzes verurteilt.</w:t>
      </w:r>
    </w:p>
    <w:p w:rsidR="00815F1F" w:rsidRDefault="00815F1F" w:rsidP="0024562C">
      <w:pPr>
        <w:pStyle w:val="bodytext"/>
        <w:spacing w:before="360" w:after="0"/>
      </w:pPr>
      <w:r>
        <w:t>Die Urteile zum Herunterladen:</w:t>
      </w:r>
    </w:p>
    <w:p w:rsidR="00815F1F" w:rsidRDefault="00CA2DC6" w:rsidP="0024562C">
      <w:pPr>
        <w:pStyle w:val="HTMLAdresse"/>
        <w:numPr>
          <w:ilvl w:val="0"/>
          <w:numId w:val="21"/>
        </w:numPr>
      </w:pPr>
      <w:hyperlink r:id="rId25" w:tgtFrame="_blank" w:history="1">
        <w:r w:rsidR="00815F1F">
          <w:rPr>
            <w:rStyle w:val="Hyperlink"/>
          </w:rPr>
          <w:t>Urteil 1. Instanz (anonymisiert)</w:t>
        </w:r>
      </w:hyperlink>
    </w:p>
    <w:p w:rsidR="00815F1F" w:rsidRDefault="00CA2DC6" w:rsidP="0024562C">
      <w:pPr>
        <w:pStyle w:val="HTMLAdresse"/>
        <w:numPr>
          <w:ilvl w:val="0"/>
          <w:numId w:val="21"/>
        </w:numPr>
      </w:pPr>
      <w:hyperlink r:id="rId26" w:history="1">
        <w:r w:rsidR="00815F1F">
          <w:rPr>
            <w:rStyle w:val="Hyperlink"/>
          </w:rPr>
          <w:t>Berufungsurteil_(anonymisiert)</w:t>
        </w:r>
      </w:hyperlink>
    </w:p>
    <w:p w:rsidR="00815F1F" w:rsidRDefault="00815F1F" w:rsidP="0024562C">
      <w:pPr>
        <w:pStyle w:val="HTMLAdresse"/>
        <w:spacing w:before="360" w:after="240"/>
      </w:pPr>
      <w:r>
        <w:t xml:space="preserve">Weitere Informationen finden Sie unter </w:t>
      </w:r>
      <w:hyperlink r:id="rId27" w:history="1">
        <w:r w:rsidR="00E87108">
          <w:rPr>
            <w:rStyle w:val="Hyperlink"/>
          </w:rPr>
          <w:t>/www.klagsverband.at/ - Barrierefreies Hotelzimmer nur zu einem höheren Preis?</w:t>
        </w:r>
      </w:hyperlink>
      <w:r>
        <w:t xml:space="preserve"> </w:t>
      </w:r>
    </w:p>
    <w:p w:rsidR="00815F1F" w:rsidRDefault="0024562C" w:rsidP="0024562C">
      <w:pPr>
        <w:pStyle w:val="kontakttext"/>
        <w:spacing w:after="0"/>
      </w:pPr>
      <w:r>
        <w:rPr>
          <w:rStyle w:val="kontakttextZchn4"/>
        </w:rPr>
        <w:t>Kontakt:</w:t>
      </w:r>
      <w:r>
        <w:rPr>
          <w:rStyle w:val="kontakttextZchn4"/>
        </w:rPr>
        <w:br/>
      </w:r>
      <w:r w:rsidR="00815F1F" w:rsidRPr="00A07977">
        <w:rPr>
          <w:rStyle w:val="kontakttextZchn4"/>
        </w:rPr>
        <w:t>Klagsverband zur Durchsetzung der Rechte von Diskriminierungsopfern</w:t>
      </w:r>
      <w:r w:rsidR="00815F1F" w:rsidRPr="00A07977">
        <w:rPr>
          <w:rStyle w:val="kontakttextZchn4"/>
        </w:rPr>
        <w:br/>
      </w:r>
      <w:r w:rsidR="00815F1F">
        <w:t>Lassallestraße 7a, Unit 4, Top 6a</w:t>
      </w:r>
      <w:r w:rsidR="00815F1F">
        <w:br/>
        <w:t>1020 Wien</w:t>
      </w:r>
      <w:r w:rsidR="00A07977">
        <w:br/>
      </w:r>
      <w:r w:rsidR="00815F1F">
        <w:t xml:space="preserve">Telefon: 01/961 05 85-24 </w:t>
      </w:r>
    </w:p>
    <w:p w:rsidR="00815F1F" w:rsidRDefault="00815F1F" w:rsidP="00A07977">
      <w:pPr>
        <w:pStyle w:val="E-Mail-Signatur"/>
      </w:pPr>
      <w:r>
        <w:t xml:space="preserve">E-Mail: </w:t>
      </w:r>
      <w:hyperlink r:id="rId28" w:history="1">
        <w:r>
          <w:rPr>
            <w:rStyle w:val="Hyperlink"/>
          </w:rPr>
          <w:t>info@klagsverband.at</w:t>
        </w:r>
      </w:hyperlink>
    </w:p>
    <w:p w:rsidR="00815F1F" w:rsidRDefault="00815F1F" w:rsidP="00A07977">
      <w:pPr>
        <w:pStyle w:val="HTMLAdresse"/>
      </w:pPr>
      <w:r>
        <w:t>Internet:</w:t>
      </w:r>
      <w:r w:rsidRPr="002F758B">
        <w:t xml:space="preserve"> </w:t>
      </w:r>
      <w:hyperlink r:id="rId29" w:history="1">
        <w:r w:rsidRPr="007E0714">
          <w:rPr>
            <w:rStyle w:val="Hyperlink"/>
          </w:rPr>
          <w:t>https://www.klagsverband.at/</w:t>
        </w:r>
      </w:hyperlink>
      <w:r>
        <w:t xml:space="preserve"> </w:t>
      </w:r>
    </w:p>
    <w:p w:rsidR="001F38BA" w:rsidRPr="00FC43BD" w:rsidRDefault="001F38BA" w:rsidP="001F38BA">
      <w:pPr>
        <w:pStyle w:val="StandardWeb"/>
        <w:spacing w:before="480" w:beforeAutospacing="0" w:after="0" w:afterAutospacing="0"/>
        <w:rPr>
          <w:rFonts w:ascii="Arial" w:hAnsi="Arial" w:cs="Arial"/>
        </w:rPr>
      </w:pPr>
      <w:r w:rsidRPr="00FC43BD">
        <w:rPr>
          <w:rFonts w:ascii="Arial" w:hAnsi="Arial" w:cs="Arial"/>
        </w:rPr>
        <w:t>Informationen entnommen aus:</w:t>
      </w:r>
    </w:p>
    <w:p w:rsidR="00EA1EE3" w:rsidRPr="00EA1EE3" w:rsidRDefault="00CA2DC6" w:rsidP="00D2194F">
      <w:pPr>
        <w:pStyle w:val="HTMLAdresse"/>
        <w:rPr>
          <w:rStyle w:val="Hyperlink"/>
          <w:sz w:val="20"/>
          <w:szCs w:val="20"/>
        </w:rPr>
      </w:pPr>
      <w:hyperlink r:id="rId30" w:history="1">
        <w:r w:rsidR="00EA1EE3" w:rsidRPr="00EA1EE3">
          <w:rPr>
            <w:rStyle w:val="Hyperlink"/>
            <w:sz w:val="20"/>
            <w:szCs w:val="20"/>
          </w:rPr>
          <w:t>https://www.klagsverband.at/archives/18708</w:t>
        </w:r>
      </w:hyperlink>
    </w:p>
    <w:p w:rsidR="0082493B" w:rsidRPr="00FC43BD" w:rsidRDefault="0082493B" w:rsidP="0082493B">
      <w:pPr>
        <w:pStyle w:val="berschrift1"/>
      </w:pPr>
      <w:bookmarkStart w:id="13" w:name="_Toc118272751"/>
      <w:r>
        <w:t>5</w:t>
      </w:r>
      <w:r w:rsidRPr="00FC43BD">
        <w:t xml:space="preserve">. </w:t>
      </w:r>
      <w:r w:rsidR="00726790">
        <w:t xml:space="preserve">Neuer Nationaler </w:t>
      </w:r>
      <w:r w:rsidR="00726790" w:rsidRPr="00726790">
        <w:t>Aktionsplan Behinderung 2022-2030</w:t>
      </w:r>
      <w:r w:rsidR="00726790">
        <w:t xml:space="preserve"> beschlossen</w:t>
      </w:r>
      <w:bookmarkEnd w:id="13"/>
      <w:r w:rsidR="00726790">
        <w:t xml:space="preserve"> </w:t>
      </w:r>
      <w:r w:rsidRPr="00FC43BD">
        <w:t xml:space="preserve"> </w:t>
      </w:r>
    </w:p>
    <w:p w:rsidR="0082493B" w:rsidRPr="00A07977" w:rsidRDefault="00A07977" w:rsidP="00A07977">
      <w:pPr>
        <w:pStyle w:val="bodytext"/>
      </w:pPr>
      <w:r w:rsidRPr="00A07977">
        <w:t>M</w:t>
      </w:r>
      <w:r w:rsidR="0082493B" w:rsidRPr="00A07977">
        <w:t>it dem Beschluss der UN-Konvention über die Rechte von Menschen mit Behinderung im Jahr 2008 sollten grundlegende Rechte von Menschen mit Behinderung weltweit angeglichen werden.</w:t>
      </w:r>
    </w:p>
    <w:p w:rsidR="0082493B" w:rsidRPr="00A07977" w:rsidRDefault="0082493B" w:rsidP="00A07977">
      <w:pPr>
        <w:pStyle w:val="bodytext"/>
      </w:pPr>
      <w:r w:rsidRPr="00A07977">
        <w:lastRenderedPageBreak/>
        <w:t>Die gesetzliche Umsetzung dieser Rechte wird von den jeweiligen Staaten durch entsprechende Gesetze und Verordnungen veranlasst.</w:t>
      </w:r>
    </w:p>
    <w:p w:rsidR="0082493B" w:rsidRDefault="0082493B" w:rsidP="00A07977">
      <w:pPr>
        <w:pStyle w:val="bodytext"/>
      </w:pPr>
      <w:r w:rsidRPr="00A07977">
        <w:rPr>
          <w:rFonts w:eastAsia="Arial"/>
        </w:rPr>
        <w:t>Wie in der UN-Behindertenrechtskonventi</w:t>
      </w:r>
      <w:r w:rsidR="00346CE7">
        <w:rPr>
          <w:rFonts w:eastAsia="Arial"/>
        </w:rPr>
        <w:t>on vorgesehen, formuliert jeder</w:t>
      </w:r>
      <w:r w:rsidRPr="00A07977">
        <w:rPr>
          <w:rFonts w:eastAsia="Arial"/>
        </w:rPr>
        <w:t xml:space="preserve"> Staat </w:t>
      </w:r>
      <w:r w:rsidR="00F05579">
        <w:rPr>
          <w:rFonts w:eastAsia="Arial"/>
        </w:rPr>
        <w:t xml:space="preserve">in </w:t>
      </w:r>
      <w:r w:rsidRPr="00A07977">
        <w:rPr>
          <w:rFonts w:eastAsia="Arial"/>
        </w:rPr>
        <w:t>vorgegebenen Intervallen einen sogenannten Staatenbericht</w:t>
      </w:r>
      <w:r w:rsidR="00C664F6">
        <w:rPr>
          <w:rFonts w:eastAsia="Arial"/>
        </w:rPr>
        <w:t>.</w:t>
      </w:r>
      <w:r w:rsidRPr="00A07977">
        <w:t xml:space="preserve"> </w:t>
      </w:r>
      <w:r w:rsidRPr="00A07977">
        <w:rPr>
          <w:rFonts w:eastAsia="Arial"/>
        </w:rPr>
        <w:t>Österreich hat in diesem</w:t>
      </w:r>
      <w:r w:rsidR="00C664F6">
        <w:rPr>
          <w:rFonts w:eastAsia="Arial"/>
        </w:rPr>
        <w:t xml:space="preserve"> ersten</w:t>
      </w:r>
      <w:r w:rsidRPr="00A07977">
        <w:rPr>
          <w:rFonts w:eastAsia="Arial"/>
        </w:rPr>
        <w:t xml:space="preserve"> Staatenbericht die Erstellung eines nationalen Aktionsplans Behinderung (NAP) bekannt gegeben. Dieser Aktionsplan stellt die</w:t>
      </w:r>
      <w:r w:rsidRPr="00A07977">
        <w:t xml:space="preserve"> Strategie der österreichischen Bundesregierung zur Umsetzung der UN-Behindertenrechtskonvention</w:t>
      </w:r>
      <w:r w:rsidRPr="00A07977">
        <w:rPr>
          <w:rFonts w:eastAsia="Arial"/>
        </w:rPr>
        <w:t xml:space="preserve"> dar. Der </w:t>
      </w:r>
      <w:r w:rsidR="00C664F6">
        <w:rPr>
          <w:rFonts w:eastAsia="Arial"/>
        </w:rPr>
        <w:t>erste</w:t>
      </w:r>
      <w:r w:rsidRPr="00A07977">
        <w:rPr>
          <w:rFonts w:eastAsia="Arial"/>
        </w:rPr>
        <w:t xml:space="preserve"> National</w:t>
      </w:r>
      <w:r w:rsidR="00F05579">
        <w:rPr>
          <w:rFonts w:eastAsia="Arial"/>
        </w:rPr>
        <w:t>e</w:t>
      </w:r>
      <w:r w:rsidRPr="00A07977">
        <w:rPr>
          <w:rFonts w:eastAsia="Arial"/>
        </w:rPr>
        <w:t xml:space="preserve"> Aktionsplan hatte den Zeithorizont </w:t>
      </w:r>
      <w:r w:rsidR="00F05579">
        <w:t>2012 – 2020</w:t>
      </w:r>
      <w:r w:rsidRPr="00A07977">
        <w:t>.</w:t>
      </w:r>
    </w:p>
    <w:p w:rsidR="00BC01FB" w:rsidRDefault="00BC01FB" w:rsidP="00BC01FB">
      <w:pPr>
        <w:pStyle w:val="HTMLAdresse"/>
        <w:spacing w:before="120" w:after="120"/>
      </w:pPr>
      <w:r>
        <w:t xml:space="preserve">Die Universität Wien hat den NAP I im Auftrag des Sozialministeriums evaluiert und die Ergebnisse der Evaluierung finden Sie </w:t>
      </w:r>
      <w:hyperlink r:id="rId31" w:history="1">
        <w:r w:rsidRPr="00646B24">
          <w:rPr>
            <w:rStyle w:val="Hyperlink"/>
          </w:rPr>
          <w:t>hier</w:t>
        </w:r>
      </w:hyperlink>
      <w:r>
        <w:t>.</w:t>
      </w:r>
    </w:p>
    <w:p w:rsidR="0082493B" w:rsidRDefault="0082493B" w:rsidP="00BC01FB">
      <w:pPr>
        <w:pStyle w:val="HTMLAdresse"/>
        <w:spacing w:before="120" w:after="120"/>
      </w:pPr>
      <w:r>
        <w:t xml:space="preserve">Nach </w:t>
      </w:r>
      <w:r w:rsidR="00F05579">
        <w:t>Ablauf</w:t>
      </w:r>
      <w:r>
        <w:t xml:space="preserve"> der </w:t>
      </w:r>
      <w:r w:rsidR="00C664F6">
        <w:t>ersten</w:t>
      </w:r>
      <w:r>
        <w:t xml:space="preserve"> Strategie wurde nun am 6. Juli 2022 der neue </w:t>
      </w:r>
      <w:r w:rsidRPr="00E87108">
        <w:rPr>
          <w:b/>
        </w:rPr>
        <w:t>Aktionsplan Behinderung 2022-2030</w:t>
      </w:r>
      <w:r w:rsidR="00E87108">
        <w:rPr>
          <w:b/>
        </w:rPr>
        <w:t xml:space="preserve"> (NAP II)</w:t>
      </w:r>
      <w:r>
        <w:t xml:space="preserve"> beschlossen und veröffentlicht.</w:t>
      </w:r>
    </w:p>
    <w:p w:rsidR="0082493B" w:rsidRPr="00A07977" w:rsidRDefault="0082493B" w:rsidP="00A07977">
      <w:pPr>
        <w:pStyle w:val="bodytext"/>
        <w:rPr>
          <w:rFonts w:eastAsia="Arial"/>
        </w:rPr>
      </w:pPr>
      <w:r w:rsidRPr="00A07977">
        <w:rPr>
          <w:rFonts w:eastAsia="Arial"/>
        </w:rPr>
        <w:t>Er beinhaltet auf über 150 Seiten Maßnahmen zur Umsetzung in den nächsten Jahren. Aufgeteilt auf die folgenden acht Kapitel formuliert die Bundesregierung ein Rahmenprogramm für die Umsetzung der UN-Behindertenrechtskonvention in Österreich:</w:t>
      </w:r>
    </w:p>
    <w:p w:rsidR="0082493B" w:rsidRDefault="0082493B" w:rsidP="0082493B">
      <w:pPr>
        <w:pStyle w:val="Aufzhlung1"/>
        <w:numPr>
          <w:ilvl w:val="0"/>
          <w:numId w:val="20"/>
        </w:numPr>
        <w:spacing w:after="0"/>
        <w:rPr>
          <w:rFonts w:eastAsia="Arial"/>
          <w:color w:val="000000"/>
        </w:rPr>
      </w:pPr>
      <w:r>
        <w:rPr>
          <w:rFonts w:eastAsia="Arial"/>
          <w:color w:val="000000"/>
        </w:rPr>
        <w:t>Behindertenpolitik</w:t>
      </w:r>
    </w:p>
    <w:p w:rsidR="0082493B" w:rsidRDefault="0082493B" w:rsidP="0082493B">
      <w:pPr>
        <w:pStyle w:val="Aufzhlung1"/>
        <w:numPr>
          <w:ilvl w:val="0"/>
          <w:numId w:val="20"/>
        </w:numPr>
        <w:spacing w:after="0"/>
        <w:rPr>
          <w:rFonts w:eastAsia="Arial"/>
          <w:color w:val="000000"/>
        </w:rPr>
      </w:pPr>
      <w:r>
        <w:rPr>
          <w:rFonts w:eastAsia="Arial"/>
          <w:color w:val="000000"/>
        </w:rPr>
        <w:t>Gleichberechtigung und Nichtdiskriminierung</w:t>
      </w:r>
    </w:p>
    <w:p w:rsidR="0082493B" w:rsidRDefault="0082493B" w:rsidP="0082493B">
      <w:pPr>
        <w:pStyle w:val="Aufzhlung1"/>
        <w:numPr>
          <w:ilvl w:val="0"/>
          <w:numId w:val="20"/>
        </w:numPr>
        <w:spacing w:after="0"/>
        <w:rPr>
          <w:rFonts w:eastAsia="Arial"/>
          <w:color w:val="000000"/>
        </w:rPr>
      </w:pPr>
      <w:r>
        <w:rPr>
          <w:rFonts w:eastAsia="Arial"/>
          <w:color w:val="000000"/>
        </w:rPr>
        <w:t>Barrierefreiheit</w:t>
      </w:r>
    </w:p>
    <w:p w:rsidR="0082493B" w:rsidRDefault="0082493B" w:rsidP="0082493B">
      <w:pPr>
        <w:pStyle w:val="Aufzhlung1"/>
        <w:numPr>
          <w:ilvl w:val="0"/>
          <w:numId w:val="20"/>
        </w:numPr>
        <w:spacing w:after="0"/>
        <w:rPr>
          <w:rFonts w:eastAsia="Arial"/>
          <w:color w:val="000000"/>
        </w:rPr>
      </w:pPr>
      <w:r>
        <w:rPr>
          <w:rFonts w:eastAsia="Arial"/>
          <w:color w:val="000000"/>
        </w:rPr>
        <w:t>Bildung</w:t>
      </w:r>
    </w:p>
    <w:p w:rsidR="0082493B" w:rsidRDefault="0082493B" w:rsidP="0082493B">
      <w:pPr>
        <w:pStyle w:val="Aufzhlung1"/>
        <w:numPr>
          <w:ilvl w:val="0"/>
          <w:numId w:val="20"/>
        </w:numPr>
        <w:spacing w:after="0"/>
        <w:rPr>
          <w:rFonts w:eastAsia="Arial"/>
          <w:color w:val="000000"/>
        </w:rPr>
      </w:pPr>
      <w:r>
        <w:rPr>
          <w:rFonts w:eastAsia="Arial"/>
          <w:color w:val="000000"/>
        </w:rPr>
        <w:t>Beschäftigung</w:t>
      </w:r>
    </w:p>
    <w:p w:rsidR="0082493B" w:rsidRDefault="0082493B" w:rsidP="0082493B">
      <w:pPr>
        <w:pStyle w:val="Aufzhlung1"/>
        <w:numPr>
          <w:ilvl w:val="0"/>
          <w:numId w:val="20"/>
        </w:numPr>
        <w:spacing w:after="0"/>
        <w:rPr>
          <w:rFonts w:eastAsia="Arial"/>
          <w:color w:val="000000"/>
        </w:rPr>
      </w:pPr>
      <w:r>
        <w:rPr>
          <w:rFonts w:eastAsia="Arial"/>
          <w:color w:val="000000"/>
        </w:rPr>
        <w:t>Selbstbestimmtes Leben</w:t>
      </w:r>
    </w:p>
    <w:p w:rsidR="0082493B" w:rsidRDefault="0082493B" w:rsidP="0082493B">
      <w:pPr>
        <w:pStyle w:val="Aufzhlung1"/>
        <w:numPr>
          <w:ilvl w:val="0"/>
          <w:numId w:val="20"/>
        </w:numPr>
        <w:spacing w:after="0"/>
        <w:rPr>
          <w:rFonts w:eastAsia="Arial"/>
          <w:color w:val="000000"/>
        </w:rPr>
      </w:pPr>
      <w:r>
        <w:rPr>
          <w:rFonts w:eastAsia="Arial"/>
          <w:color w:val="000000"/>
        </w:rPr>
        <w:t>Gesundheit und Rehabilitation</w:t>
      </w:r>
    </w:p>
    <w:p w:rsidR="0082493B" w:rsidRPr="0037649B" w:rsidRDefault="0082493B" w:rsidP="0082493B">
      <w:pPr>
        <w:pStyle w:val="Aufzhlung1"/>
        <w:numPr>
          <w:ilvl w:val="0"/>
          <w:numId w:val="20"/>
        </w:numPr>
        <w:spacing w:after="0"/>
      </w:pPr>
      <w:r>
        <w:rPr>
          <w:rFonts w:eastAsia="Arial"/>
          <w:color w:val="000000"/>
        </w:rPr>
        <w:t>Bewusstseinsbildung und Information</w:t>
      </w:r>
    </w:p>
    <w:p w:rsidR="0082493B" w:rsidRPr="00A07977" w:rsidRDefault="0082493B" w:rsidP="00A07977">
      <w:pPr>
        <w:pStyle w:val="bodytext"/>
      </w:pPr>
      <w:r w:rsidRPr="00A07977">
        <w:rPr>
          <w:rStyle w:val="markedcontent"/>
        </w:rPr>
        <w:t>„</w:t>
      </w:r>
      <w:r w:rsidRPr="00C664F6">
        <w:rPr>
          <w:rStyle w:val="markedcontent"/>
          <w:i/>
        </w:rPr>
        <w:t>Der NAP Behinderung ist das inhaltliche Ergebnis aus den Beiträgen der Bundesministerien und Bundesländer, die in 26 Expert</w:t>
      </w:r>
      <w:r w:rsidR="00CA2DC6">
        <w:rPr>
          <w:rStyle w:val="markedcontent"/>
          <w:i/>
        </w:rPr>
        <w:t>*</w:t>
      </w:r>
      <w:bookmarkStart w:id="14" w:name="_GoBack"/>
      <w:bookmarkEnd w:id="14"/>
      <w:r w:rsidRPr="00C664F6">
        <w:rPr>
          <w:rStyle w:val="markedcontent"/>
          <w:i/>
        </w:rPr>
        <w:t>innen-Teams ausgearbeitet wurden. Viele dieser Beiträge enthalten noch detailliertere Strategien, Zielsetzungen und Maßnahmen auf Ressort- bzw. Landesebene. Es ist vorgesehen, diese Beiträge bzw. Detailstrategien zum NAP II aus Gründen der Transparenz und Vollständigkeit auf der Website des Sozialministeriums zu veröffentlichen</w:t>
      </w:r>
      <w:r w:rsidR="00BC01FB">
        <w:rPr>
          <w:rStyle w:val="markedcontent"/>
        </w:rPr>
        <w:t>.“</w:t>
      </w:r>
    </w:p>
    <w:p w:rsidR="0082493B" w:rsidRDefault="0082493B" w:rsidP="00A07977">
      <w:pPr>
        <w:pStyle w:val="HTMLAdresse"/>
        <w:rPr>
          <w:rFonts w:eastAsia="Arial"/>
          <w:color w:val="000000"/>
        </w:rPr>
      </w:pPr>
      <w:r>
        <w:rPr>
          <w:rFonts w:eastAsia="Arial"/>
          <w:color w:val="000000"/>
        </w:rPr>
        <w:t xml:space="preserve">Den Nationalen Aktionsplan Behinderung finden Sie </w:t>
      </w:r>
      <w:hyperlink r:id="rId32" w:history="1">
        <w:r w:rsidR="00080277" w:rsidRPr="00080277">
          <w:rPr>
            <w:rStyle w:val="Hyperlink"/>
            <w:rFonts w:eastAsia="Arial"/>
          </w:rPr>
          <w:t>hier</w:t>
        </w:r>
      </w:hyperlink>
      <w:r w:rsidR="00080277">
        <w:rPr>
          <w:rFonts w:eastAsia="Arial"/>
          <w:color w:val="000000"/>
        </w:rPr>
        <w:t xml:space="preserve"> </w:t>
      </w:r>
      <w:r>
        <w:rPr>
          <w:rFonts w:eastAsia="Arial"/>
          <w:color w:val="000000"/>
        </w:rPr>
        <w:t>als Download</w:t>
      </w:r>
      <w:r w:rsidR="00346CE7">
        <w:rPr>
          <w:rFonts w:eastAsia="Arial"/>
          <w:color w:val="000000"/>
        </w:rPr>
        <w:t>.</w:t>
      </w:r>
      <w:r>
        <w:rPr>
          <w:rFonts w:eastAsia="Arial"/>
          <w:color w:val="000000"/>
        </w:rPr>
        <w:t xml:space="preserve"> </w:t>
      </w:r>
    </w:p>
    <w:p w:rsidR="00BC01FB" w:rsidRDefault="00BC01FB" w:rsidP="00A07977">
      <w:pPr>
        <w:pStyle w:val="HTMLAdresse"/>
        <w:rPr>
          <w:rFonts w:eastAsia="Arial"/>
          <w:color w:val="000000"/>
        </w:rPr>
      </w:pPr>
    </w:p>
    <w:p w:rsidR="00183CB2" w:rsidRDefault="00BC01FB" w:rsidP="00183CB2">
      <w:pPr>
        <w:pStyle w:val="HTMLAdresse"/>
        <w:spacing w:before="240"/>
        <w:rPr>
          <w:rFonts w:eastAsia="Arial"/>
          <w:color w:val="000000"/>
        </w:rPr>
      </w:pPr>
      <w:r>
        <w:rPr>
          <w:rFonts w:eastAsia="Arial"/>
          <w:color w:val="000000"/>
        </w:rPr>
        <w:t>Die Behindertenbewegung</w:t>
      </w:r>
      <w:r w:rsidR="00183CB2">
        <w:rPr>
          <w:rFonts w:eastAsia="Arial"/>
          <w:color w:val="000000"/>
        </w:rPr>
        <w:t xml:space="preserve"> hält</w:t>
      </w:r>
      <w:r>
        <w:rPr>
          <w:rFonts w:eastAsia="Arial"/>
          <w:color w:val="000000"/>
        </w:rPr>
        <w:t xml:space="preserve"> den P</w:t>
      </w:r>
      <w:r w:rsidR="00183CB2">
        <w:rPr>
          <w:rFonts w:eastAsia="Arial"/>
          <w:color w:val="000000"/>
        </w:rPr>
        <w:t>lan für</w:t>
      </w:r>
      <w:r>
        <w:rPr>
          <w:rFonts w:eastAsia="Arial"/>
          <w:color w:val="000000"/>
        </w:rPr>
        <w:t xml:space="preserve"> deutlich unzureichend, um die Verpflichtungen aus der UN-Konvention</w:t>
      </w:r>
      <w:r w:rsidR="00183CB2">
        <w:rPr>
          <w:rFonts w:eastAsia="Arial"/>
          <w:color w:val="000000"/>
        </w:rPr>
        <w:t xml:space="preserve"> zu erfüllen und hat gegen die Beschlussfassung protestiert. Man geht auch davon aus, dass Österreich bei der bevorstehenden Staatenprüfung durch das zuständige Komitee der Vereinten Nationen neuerlich ein schlechtes Zeugnis ausgestellt bekommen wird.</w:t>
      </w:r>
    </w:p>
    <w:p w:rsidR="00646B24" w:rsidRPr="00183CB2" w:rsidRDefault="0082493B" w:rsidP="00183CB2">
      <w:pPr>
        <w:pStyle w:val="HTMLAdresse"/>
        <w:spacing w:before="240"/>
        <w:rPr>
          <w:rStyle w:val="Hyperlink"/>
          <w:rFonts w:eastAsia="Arial"/>
          <w:color w:val="000000"/>
          <w:u w:val="none"/>
        </w:rPr>
      </w:pPr>
      <w:r w:rsidRPr="0082493B">
        <w:t>Informationen entnommen aus:</w:t>
      </w:r>
    </w:p>
    <w:p w:rsidR="00646B24" w:rsidRDefault="00CA2DC6" w:rsidP="00646B24">
      <w:pPr>
        <w:pStyle w:val="HTMLAdresse"/>
        <w:rPr>
          <w:rStyle w:val="Hyperlink"/>
          <w:sz w:val="20"/>
          <w:szCs w:val="20"/>
        </w:rPr>
      </w:pPr>
      <w:hyperlink r:id="rId33" w:history="1">
        <w:r w:rsidR="00646B24" w:rsidRPr="00646B24">
          <w:rPr>
            <w:rStyle w:val="Hyperlink"/>
            <w:sz w:val="20"/>
            <w:szCs w:val="20"/>
          </w:rPr>
          <w:t>https://www.sozialministerium.at/Themen/Soziales/Menschen-mit-Behinderungen/Nationaler-Aktionsplan-Behinderung.html</w:t>
        </w:r>
      </w:hyperlink>
      <w:r w:rsidR="00646B24" w:rsidRPr="00646B24">
        <w:rPr>
          <w:rStyle w:val="Hyperlink"/>
          <w:sz w:val="20"/>
          <w:szCs w:val="20"/>
        </w:rPr>
        <w:t xml:space="preserve"> </w:t>
      </w:r>
    </w:p>
    <w:p w:rsidR="003F0445" w:rsidRPr="00FC43BD" w:rsidRDefault="003F0445" w:rsidP="00D7274A">
      <w:pPr>
        <w:spacing w:before="960"/>
      </w:pPr>
      <w:bookmarkStart w:id="15" w:name="__RefHeading__435_1835446086"/>
      <w:bookmarkEnd w:id="5"/>
      <w:bookmarkEnd w:id="6"/>
      <w:bookmarkEnd w:id="7"/>
      <w:bookmarkEnd w:id="8"/>
      <w:bookmarkEnd w:id="9"/>
      <w:bookmarkEnd w:id="10"/>
      <w:bookmarkEnd w:id="11"/>
      <w:bookmarkEnd w:id="12"/>
      <w:r w:rsidRPr="00FC43BD">
        <w:t>F.d.I.v.: Gernot Bisail</w:t>
      </w:r>
    </w:p>
    <w:p w:rsidR="005700C3" w:rsidRPr="00FC43BD" w:rsidRDefault="005700C3" w:rsidP="00482BA3">
      <w:pPr>
        <w:pStyle w:val="Grafik"/>
      </w:pPr>
      <w:r w:rsidRPr="00FC43BD">
        <w:lastRenderedPageBreak/>
        <w:t>-----------------------------------</w:t>
      </w:r>
      <w:r w:rsidR="00482BA3" w:rsidRPr="00FC43BD">
        <w:t>-------------------------------</w:t>
      </w:r>
      <w:r w:rsidRPr="00FC43BD">
        <w:br/>
        <w:t>Anwaltschaft für Menschen mit Behinderung</w:t>
      </w:r>
      <w:r w:rsidRPr="00FC43BD">
        <w:br/>
      </w:r>
      <w:r w:rsidR="000B57D6" w:rsidRPr="00FC43BD">
        <w:t>Palais Trauttmansdorff</w:t>
      </w:r>
      <w:r w:rsidR="000B57D6" w:rsidRPr="00FC43BD">
        <w:br/>
        <w:t>Zugang: Bürgergasse 5</w:t>
      </w:r>
      <w:r w:rsidR="000B57D6" w:rsidRPr="00FC43BD">
        <w:br/>
        <w:t>8010 Graz</w:t>
      </w:r>
      <w:r w:rsidRPr="00FC43BD">
        <w:br/>
        <w:t>Telefon: 0316/877-2745</w:t>
      </w:r>
      <w:r w:rsidRPr="00FC43BD">
        <w:br/>
        <w:t>Fax: 0316/877-5505</w:t>
      </w:r>
    </w:p>
    <w:p w:rsidR="005700C3" w:rsidRPr="00FC43BD" w:rsidRDefault="005700C3" w:rsidP="005700C3">
      <w:pPr>
        <w:pStyle w:val="E-Mail-Signatur"/>
        <w:rPr>
          <w:lang w:val="de-AT"/>
        </w:rPr>
      </w:pPr>
      <w:r w:rsidRPr="00FC43BD">
        <w:rPr>
          <w:lang w:val="de-AT"/>
        </w:rPr>
        <w:t xml:space="preserve">E-Mail: </w:t>
      </w:r>
      <w:hyperlink r:id="rId34" w:history="1">
        <w:r w:rsidR="00F151FD" w:rsidRPr="00FC43BD">
          <w:rPr>
            <w:rStyle w:val="Hyperlink"/>
            <w:lang w:val="de-AT"/>
          </w:rPr>
          <w:t>amb@stmk.gv.at</w:t>
        </w:r>
      </w:hyperlink>
      <w:r w:rsidRPr="00FC43BD">
        <w:rPr>
          <w:lang w:val="de-AT"/>
        </w:rPr>
        <w:t xml:space="preserve"> </w:t>
      </w:r>
    </w:p>
    <w:p w:rsidR="005700C3" w:rsidRPr="00FC43BD" w:rsidRDefault="005700C3" w:rsidP="005700C3">
      <w:pPr>
        <w:pStyle w:val="HTMLAdresse"/>
        <w:spacing w:after="240"/>
      </w:pPr>
      <w:r w:rsidRPr="00FC43BD">
        <w:t xml:space="preserve">Internet: </w:t>
      </w:r>
      <w:hyperlink r:id="rId35" w:history="1">
        <w:r w:rsidR="00B12E30" w:rsidRPr="00FC43BD">
          <w:rPr>
            <w:rStyle w:val="Hyperlink"/>
          </w:rPr>
          <w:t>www.behindertenanwaltschaft.steiermark.at</w:t>
        </w:r>
      </w:hyperlink>
    </w:p>
    <w:p w:rsidR="00510CFF" w:rsidRPr="002954A4" w:rsidRDefault="00577582" w:rsidP="005700C3">
      <w:pPr>
        <w:pStyle w:val="bodytext"/>
        <w:spacing w:before="960" w:after="100" w:afterAutospacing="1"/>
        <w:rPr>
          <w:lang w:val="de-AT"/>
        </w:rPr>
      </w:pPr>
      <w:r w:rsidRPr="00FC43BD">
        <w:rPr>
          <w:noProof/>
          <w:lang w:val="de-AT" w:eastAsia="de-AT"/>
        </w:rPr>
        <w:drawing>
          <wp:anchor distT="0" distB="0" distL="114300" distR="114300" simplePos="0" relativeHeight="251666432"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FC43BD">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2954A4">
        <w:rPr>
          <w:noProof/>
          <w:lang w:eastAsia="de-AT"/>
        </w:rPr>
        <w:tab/>
      </w:r>
      <w:r w:rsidR="005700C3" w:rsidRPr="002954A4">
        <w:rPr>
          <w:noProof/>
          <w:lang w:eastAsia="de-AT"/>
        </w:rPr>
        <w:tab/>
      </w:r>
      <w:r w:rsidR="005700C3" w:rsidRPr="002954A4">
        <w:rPr>
          <w:noProof/>
          <w:lang w:eastAsia="de-AT"/>
        </w:rPr>
        <w:tab/>
      </w:r>
      <w:r w:rsidR="005700C3" w:rsidRPr="002954A4">
        <w:rPr>
          <w:noProof/>
          <w:lang w:eastAsia="de-AT"/>
        </w:rPr>
        <w:tab/>
      </w:r>
      <w:r w:rsidR="005700C3" w:rsidRPr="002954A4">
        <w:rPr>
          <w:noProof/>
          <w:lang w:eastAsia="de-AT"/>
        </w:rPr>
        <w:tab/>
      </w:r>
      <w:bookmarkEnd w:id="15"/>
    </w:p>
    <w:sectPr w:rsidR="00510CFF" w:rsidRPr="002954A4"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FFB" w:rsidRDefault="00E80FFB" w:rsidP="00DA019D">
      <w:r>
        <w:separator/>
      </w:r>
    </w:p>
  </w:endnote>
  <w:endnote w:type="continuationSeparator" w:id="0">
    <w:p w:rsidR="00E80FFB" w:rsidRDefault="00E80FFB" w:rsidP="00DA019D">
      <w:r>
        <w:continuationSeparator/>
      </w:r>
    </w:p>
  </w:endnote>
  <w:endnote w:type="continuationNotice" w:id="1">
    <w:p w:rsidR="00E80FFB" w:rsidRDefault="00E80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Melbourn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CA2DC6">
      <w:rPr>
        <w:rStyle w:val="Seitenzahl"/>
        <w:noProof/>
        <w:sz w:val="20"/>
        <w:szCs w:val="20"/>
      </w:rPr>
      <w:t>8</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1270BF">
      <w:rPr>
        <w:rStyle w:val="Seitenzahl"/>
        <w:sz w:val="16"/>
        <w:szCs w:val="16"/>
      </w:rPr>
      <w:t>1</w:t>
    </w:r>
    <w:r w:rsidR="005B5868">
      <w:rPr>
        <w:rStyle w:val="Seitenzahl"/>
        <w:sz w:val="16"/>
        <w:szCs w:val="16"/>
      </w:rPr>
      <w:t>1</w:t>
    </w:r>
    <w:r w:rsidR="00AC5F4A">
      <w:rPr>
        <w:rStyle w:val="Seitenzahl"/>
        <w:sz w:val="16"/>
        <w:szCs w:val="16"/>
      </w:rPr>
      <w:t>/</w:t>
    </w:r>
    <w:r>
      <w:rPr>
        <w:rStyle w:val="Seitenzahl"/>
        <w:sz w:val="16"/>
        <w:szCs w:val="16"/>
      </w:rPr>
      <w:t>20</w:t>
    </w:r>
    <w:r w:rsidR="00BD56CD">
      <w:rPr>
        <w:rStyle w:val="Seitenzahl"/>
        <w:sz w:val="16"/>
        <w:szCs w:val="16"/>
      </w:rPr>
      <w:t>2</w:t>
    </w:r>
    <w:r w:rsidR="00FE3515">
      <w:rPr>
        <w:rStyle w:val="Seitenzahl"/>
        <w:sz w:val="16"/>
        <w:szCs w:val="16"/>
      </w:rPr>
      <w:t>2</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FFB" w:rsidRDefault="00E80FFB" w:rsidP="00DA019D">
      <w:r>
        <w:separator/>
      </w:r>
    </w:p>
  </w:footnote>
  <w:footnote w:type="continuationSeparator" w:id="0">
    <w:p w:rsidR="00E80FFB" w:rsidRDefault="00E80FFB" w:rsidP="00DA019D">
      <w:r>
        <w:continuationSeparator/>
      </w:r>
    </w:p>
  </w:footnote>
  <w:footnote w:type="continuationNotice" w:id="1">
    <w:p w:rsidR="00E80FFB" w:rsidRDefault="00E80FF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C5975"/>
    <w:multiLevelType w:val="hybridMultilevel"/>
    <w:tmpl w:val="31D65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21C122A"/>
    <w:multiLevelType w:val="hybridMultilevel"/>
    <w:tmpl w:val="26305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5041EC3"/>
    <w:multiLevelType w:val="hybridMultilevel"/>
    <w:tmpl w:val="7A5693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6" w15:restartNumberingAfterBreak="0">
    <w:nsid w:val="08D45AE5"/>
    <w:multiLevelType w:val="multilevel"/>
    <w:tmpl w:val="BA36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B176F"/>
    <w:multiLevelType w:val="hybridMultilevel"/>
    <w:tmpl w:val="6C1AA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E062B57"/>
    <w:multiLevelType w:val="multilevel"/>
    <w:tmpl w:val="E57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97418"/>
    <w:multiLevelType w:val="hybridMultilevel"/>
    <w:tmpl w:val="33A80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09354D7"/>
    <w:multiLevelType w:val="hybridMultilevel"/>
    <w:tmpl w:val="1FAA3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42C55F0"/>
    <w:multiLevelType w:val="multilevel"/>
    <w:tmpl w:val="27B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B01F5"/>
    <w:multiLevelType w:val="hybridMultilevel"/>
    <w:tmpl w:val="258496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B93C14"/>
    <w:multiLevelType w:val="hybridMultilevel"/>
    <w:tmpl w:val="058C4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1371CD"/>
    <w:multiLevelType w:val="hybridMultilevel"/>
    <w:tmpl w:val="4F40B2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3AD5D8F"/>
    <w:multiLevelType w:val="hybridMultilevel"/>
    <w:tmpl w:val="F22C32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E064D4D"/>
    <w:multiLevelType w:val="hybridMultilevel"/>
    <w:tmpl w:val="B6882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E967086"/>
    <w:multiLevelType w:val="hybridMultilevel"/>
    <w:tmpl w:val="41B063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D687A2C"/>
    <w:multiLevelType w:val="hybridMultilevel"/>
    <w:tmpl w:val="65B8B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E2315FF"/>
    <w:multiLevelType w:val="multilevel"/>
    <w:tmpl w:val="3A1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BF2D7D"/>
    <w:multiLevelType w:val="hybridMultilevel"/>
    <w:tmpl w:val="7EF022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20"/>
  </w:num>
  <w:num w:numId="6">
    <w:abstractNumId w:val="12"/>
  </w:num>
  <w:num w:numId="7">
    <w:abstractNumId w:val="9"/>
  </w:num>
  <w:num w:numId="8">
    <w:abstractNumId w:val="16"/>
  </w:num>
  <w:num w:numId="9">
    <w:abstractNumId w:val="18"/>
  </w:num>
  <w:num w:numId="10">
    <w:abstractNumId w:val="13"/>
  </w:num>
  <w:num w:numId="11">
    <w:abstractNumId w:val="3"/>
  </w:num>
  <w:num w:numId="12">
    <w:abstractNumId w:val="2"/>
  </w:num>
  <w:num w:numId="13">
    <w:abstractNumId w:val="8"/>
  </w:num>
  <w:num w:numId="14">
    <w:abstractNumId w:val="11"/>
  </w:num>
  <w:num w:numId="15">
    <w:abstractNumId w:val="4"/>
  </w:num>
  <w:num w:numId="16">
    <w:abstractNumId w:val="14"/>
  </w:num>
  <w:num w:numId="17">
    <w:abstractNumId w:val="17"/>
  </w:num>
  <w:num w:numId="18">
    <w:abstractNumId w:val="19"/>
  </w:num>
  <w:num w:numId="19">
    <w:abstractNumId w:val="15"/>
  </w:num>
  <w:num w:numId="20">
    <w:abstractNumId w:val="1"/>
  </w:num>
  <w:num w:numId="2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9A3A4FF-674D-4D50-B8F5-50519845AF1E}"/>
    <w:docVar w:name="dgnword-eventsink" w:val="1435890855248"/>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44F"/>
    <w:rsid w:val="00011C79"/>
    <w:rsid w:val="00014228"/>
    <w:rsid w:val="00014647"/>
    <w:rsid w:val="0001479B"/>
    <w:rsid w:val="00014D45"/>
    <w:rsid w:val="00015179"/>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6182"/>
    <w:rsid w:val="00047322"/>
    <w:rsid w:val="000475F4"/>
    <w:rsid w:val="000477C7"/>
    <w:rsid w:val="000517BA"/>
    <w:rsid w:val="0005188C"/>
    <w:rsid w:val="00052A22"/>
    <w:rsid w:val="00052E8D"/>
    <w:rsid w:val="000542C8"/>
    <w:rsid w:val="000559C5"/>
    <w:rsid w:val="000562BA"/>
    <w:rsid w:val="0005697F"/>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277"/>
    <w:rsid w:val="00080BB1"/>
    <w:rsid w:val="000813D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BBB"/>
    <w:rsid w:val="000937A9"/>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2D3"/>
    <w:rsid w:val="000B26B4"/>
    <w:rsid w:val="000B57D6"/>
    <w:rsid w:val="000B5CCE"/>
    <w:rsid w:val="000B63E8"/>
    <w:rsid w:val="000B69B5"/>
    <w:rsid w:val="000B6F19"/>
    <w:rsid w:val="000B72E6"/>
    <w:rsid w:val="000B7805"/>
    <w:rsid w:val="000B7AB0"/>
    <w:rsid w:val="000C0B13"/>
    <w:rsid w:val="000C1BC8"/>
    <w:rsid w:val="000C2E4E"/>
    <w:rsid w:val="000C2E8C"/>
    <w:rsid w:val="000C305A"/>
    <w:rsid w:val="000C31A9"/>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4F6"/>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27CE"/>
    <w:rsid w:val="000E2C44"/>
    <w:rsid w:val="000E343D"/>
    <w:rsid w:val="000E39C9"/>
    <w:rsid w:val="000E4168"/>
    <w:rsid w:val="000E41BC"/>
    <w:rsid w:val="000E463D"/>
    <w:rsid w:val="000E4950"/>
    <w:rsid w:val="000E4B58"/>
    <w:rsid w:val="000E4CA3"/>
    <w:rsid w:val="000E522B"/>
    <w:rsid w:val="000E52F5"/>
    <w:rsid w:val="000E5B99"/>
    <w:rsid w:val="000E5C3B"/>
    <w:rsid w:val="000E5CD1"/>
    <w:rsid w:val="000E6296"/>
    <w:rsid w:val="000E6462"/>
    <w:rsid w:val="000E6E64"/>
    <w:rsid w:val="000F0198"/>
    <w:rsid w:val="000F079F"/>
    <w:rsid w:val="000F0B12"/>
    <w:rsid w:val="000F0BBD"/>
    <w:rsid w:val="000F0D50"/>
    <w:rsid w:val="000F10E3"/>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4FA9"/>
    <w:rsid w:val="0010590F"/>
    <w:rsid w:val="001064F9"/>
    <w:rsid w:val="001068FB"/>
    <w:rsid w:val="00106ED8"/>
    <w:rsid w:val="00107D5A"/>
    <w:rsid w:val="001106ED"/>
    <w:rsid w:val="00110C2E"/>
    <w:rsid w:val="00110D00"/>
    <w:rsid w:val="001119D3"/>
    <w:rsid w:val="00111CE6"/>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2E1F"/>
    <w:rsid w:val="00123833"/>
    <w:rsid w:val="00123909"/>
    <w:rsid w:val="00123943"/>
    <w:rsid w:val="00123F55"/>
    <w:rsid w:val="00124472"/>
    <w:rsid w:val="00125151"/>
    <w:rsid w:val="001259EB"/>
    <w:rsid w:val="00126184"/>
    <w:rsid w:val="0012662F"/>
    <w:rsid w:val="001270BF"/>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209"/>
    <w:rsid w:val="00151473"/>
    <w:rsid w:val="0015215C"/>
    <w:rsid w:val="00152C2E"/>
    <w:rsid w:val="0015373F"/>
    <w:rsid w:val="001537FF"/>
    <w:rsid w:val="00153CBF"/>
    <w:rsid w:val="00153E01"/>
    <w:rsid w:val="00154039"/>
    <w:rsid w:val="001543E4"/>
    <w:rsid w:val="001547DA"/>
    <w:rsid w:val="00154B3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67587"/>
    <w:rsid w:val="00170768"/>
    <w:rsid w:val="00171574"/>
    <w:rsid w:val="00171CA1"/>
    <w:rsid w:val="00171F56"/>
    <w:rsid w:val="00172255"/>
    <w:rsid w:val="00173FEB"/>
    <w:rsid w:val="00174354"/>
    <w:rsid w:val="0017449C"/>
    <w:rsid w:val="001749E5"/>
    <w:rsid w:val="00174B4B"/>
    <w:rsid w:val="00174F8E"/>
    <w:rsid w:val="001750CE"/>
    <w:rsid w:val="001766AA"/>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3CB2"/>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48AB"/>
    <w:rsid w:val="00195155"/>
    <w:rsid w:val="00195204"/>
    <w:rsid w:val="00196148"/>
    <w:rsid w:val="00196214"/>
    <w:rsid w:val="00196A92"/>
    <w:rsid w:val="001A02FD"/>
    <w:rsid w:val="001A0509"/>
    <w:rsid w:val="001A052D"/>
    <w:rsid w:val="001A10B2"/>
    <w:rsid w:val="001A1BA8"/>
    <w:rsid w:val="001A20A2"/>
    <w:rsid w:val="001A310E"/>
    <w:rsid w:val="001A4970"/>
    <w:rsid w:val="001A49A5"/>
    <w:rsid w:val="001A51EA"/>
    <w:rsid w:val="001A51FC"/>
    <w:rsid w:val="001A5745"/>
    <w:rsid w:val="001A5D30"/>
    <w:rsid w:val="001A6028"/>
    <w:rsid w:val="001A6082"/>
    <w:rsid w:val="001A6EBD"/>
    <w:rsid w:val="001A7055"/>
    <w:rsid w:val="001A71DC"/>
    <w:rsid w:val="001A758C"/>
    <w:rsid w:val="001A7BBA"/>
    <w:rsid w:val="001A7E58"/>
    <w:rsid w:val="001B0F8C"/>
    <w:rsid w:val="001B12D3"/>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1E99"/>
    <w:rsid w:val="001D2598"/>
    <w:rsid w:val="001D2879"/>
    <w:rsid w:val="001D2E2D"/>
    <w:rsid w:val="001D39E2"/>
    <w:rsid w:val="001D3BD7"/>
    <w:rsid w:val="001D4919"/>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38BA"/>
    <w:rsid w:val="001F46C8"/>
    <w:rsid w:val="001F490E"/>
    <w:rsid w:val="001F4969"/>
    <w:rsid w:val="001F69FE"/>
    <w:rsid w:val="002000D0"/>
    <w:rsid w:val="00200157"/>
    <w:rsid w:val="002009D7"/>
    <w:rsid w:val="0020213F"/>
    <w:rsid w:val="00203CC0"/>
    <w:rsid w:val="0020471A"/>
    <w:rsid w:val="00205E15"/>
    <w:rsid w:val="002060F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2C5"/>
    <w:rsid w:val="002145B4"/>
    <w:rsid w:val="00214748"/>
    <w:rsid w:val="00214991"/>
    <w:rsid w:val="00214ABF"/>
    <w:rsid w:val="00214BE2"/>
    <w:rsid w:val="00216697"/>
    <w:rsid w:val="00216B4B"/>
    <w:rsid w:val="002171AC"/>
    <w:rsid w:val="0021729E"/>
    <w:rsid w:val="0021744E"/>
    <w:rsid w:val="002174B4"/>
    <w:rsid w:val="00217838"/>
    <w:rsid w:val="00221091"/>
    <w:rsid w:val="00221504"/>
    <w:rsid w:val="002233D2"/>
    <w:rsid w:val="00223F98"/>
    <w:rsid w:val="0022414B"/>
    <w:rsid w:val="00224566"/>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30CE"/>
    <w:rsid w:val="0023366A"/>
    <w:rsid w:val="0023432A"/>
    <w:rsid w:val="0023482E"/>
    <w:rsid w:val="002349EE"/>
    <w:rsid w:val="00234D87"/>
    <w:rsid w:val="002354FD"/>
    <w:rsid w:val="00235AE3"/>
    <w:rsid w:val="0023675E"/>
    <w:rsid w:val="00237252"/>
    <w:rsid w:val="00237519"/>
    <w:rsid w:val="0023779B"/>
    <w:rsid w:val="00237A3C"/>
    <w:rsid w:val="00237C55"/>
    <w:rsid w:val="00240333"/>
    <w:rsid w:val="002406DA"/>
    <w:rsid w:val="00241A35"/>
    <w:rsid w:val="00241DEA"/>
    <w:rsid w:val="002423AE"/>
    <w:rsid w:val="00242BD8"/>
    <w:rsid w:val="00242D19"/>
    <w:rsid w:val="00243031"/>
    <w:rsid w:val="0024331E"/>
    <w:rsid w:val="0024522D"/>
    <w:rsid w:val="0024562C"/>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6AA5"/>
    <w:rsid w:val="0025709F"/>
    <w:rsid w:val="00257162"/>
    <w:rsid w:val="00257C50"/>
    <w:rsid w:val="0026070B"/>
    <w:rsid w:val="0026071A"/>
    <w:rsid w:val="00262089"/>
    <w:rsid w:val="0026263D"/>
    <w:rsid w:val="00262738"/>
    <w:rsid w:val="00262AD0"/>
    <w:rsid w:val="002630E0"/>
    <w:rsid w:val="00263563"/>
    <w:rsid w:val="00263786"/>
    <w:rsid w:val="00263892"/>
    <w:rsid w:val="002639EC"/>
    <w:rsid w:val="002644CB"/>
    <w:rsid w:val="00264635"/>
    <w:rsid w:val="002649E9"/>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54A4"/>
    <w:rsid w:val="00296498"/>
    <w:rsid w:val="00296857"/>
    <w:rsid w:val="00296B3E"/>
    <w:rsid w:val="002A0913"/>
    <w:rsid w:val="002A108E"/>
    <w:rsid w:val="002A18E0"/>
    <w:rsid w:val="002A19E9"/>
    <w:rsid w:val="002A1BFE"/>
    <w:rsid w:val="002A2DB9"/>
    <w:rsid w:val="002A32DC"/>
    <w:rsid w:val="002A49F0"/>
    <w:rsid w:val="002A4DCD"/>
    <w:rsid w:val="002A4FFF"/>
    <w:rsid w:val="002A7220"/>
    <w:rsid w:val="002A75FA"/>
    <w:rsid w:val="002B0BBF"/>
    <w:rsid w:val="002B2089"/>
    <w:rsid w:val="002B20D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2D1"/>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3E35"/>
    <w:rsid w:val="002D4DA4"/>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3AE4"/>
    <w:rsid w:val="002E46AE"/>
    <w:rsid w:val="002E579B"/>
    <w:rsid w:val="002E6C1B"/>
    <w:rsid w:val="002E748E"/>
    <w:rsid w:val="002E76D8"/>
    <w:rsid w:val="002E7E45"/>
    <w:rsid w:val="002E7F4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5E0F"/>
    <w:rsid w:val="0031607E"/>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4856"/>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403C6"/>
    <w:rsid w:val="00340405"/>
    <w:rsid w:val="00341488"/>
    <w:rsid w:val="00341C21"/>
    <w:rsid w:val="00341D92"/>
    <w:rsid w:val="0034302D"/>
    <w:rsid w:val="00344083"/>
    <w:rsid w:val="00344426"/>
    <w:rsid w:val="0034481B"/>
    <w:rsid w:val="00345A99"/>
    <w:rsid w:val="00345C44"/>
    <w:rsid w:val="0034687A"/>
    <w:rsid w:val="00346BD0"/>
    <w:rsid w:val="00346CE7"/>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6A67"/>
    <w:rsid w:val="003771AD"/>
    <w:rsid w:val="0037766D"/>
    <w:rsid w:val="00377A98"/>
    <w:rsid w:val="00377CC3"/>
    <w:rsid w:val="00377D05"/>
    <w:rsid w:val="00377EDE"/>
    <w:rsid w:val="003800C8"/>
    <w:rsid w:val="0038048E"/>
    <w:rsid w:val="003831D0"/>
    <w:rsid w:val="003836EB"/>
    <w:rsid w:val="00384766"/>
    <w:rsid w:val="00384CE1"/>
    <w:rsid w:val="00384F05"/>
    <w:rsid w:val="00385252"/>
    <w:rsid w:val="003857E2"/>
    <w:rsid w:val="003868E6"/>
    <w:rsid w:val="00387865"/>
    <w:rsid w:val="003900CC"/>
    <w:rsid w:val="003900CF"/>
    <w:rsid w:val="00392091"/>
    <w:rsid w:val="00392327"/>
    <w:rsid w:val="00392980"/>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97C53"/>
    <w:rsid w:val="003A03C6"/>
    <w:rsid w:val="003A0792"/>
    <w:rsid w:val="003A0BB9"/>
    <w:rsid w:val="003A0C47"/>
    <w:rsid w:val="003A0D6D"/>
    <w:rsid w:val="003A16B7"/>
    <w:rsid w:val="003A18DB"/>
    <w:rsid w:val="003A2865"/>
    <w:rsid w:val="003A375B"/>
    <w:rsid w:val="003A3B52"/>
    <w:rsid w:val="003A4D4B"/>
    <w:rsid w:val="003A5313"/>
    <w:rsid w:val="003A6757"/>
    <w:rsid w:val="003B0B04"/>
    <w:rsid w:val="003B14A2"/>
    <w:rsid w:val="003B1AAF"/>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0E2"/>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674B"/>
    <w:rsid w:val="003F6ABF"/>
    <w:rsid w:val="003F71A3"/>
    <w:rsid w:val="003F7813"/>
    <w:rsid w:val="003F7A08"/>
    <w:rsid w:val="003F7BD0"/>
    <w:rsid w:val="00400C71"/>
    <w:rsid w:val="00401582"/>
    <w:rsid w:val="0040189A"/>
    <w:rsid w:val="00401E6A"/>
    <w:rsid w:val="004029DD"/>
    <w:rsid w:val="00404127"/>
    <w:rsid w:val="004048C9"/>
    <w:rsid w:val="00405223"/>
    <w:rsid w:val="004059CB"/>
    <w:rsid w:val="00405B87"/>
    <w:rsid w:val="00406224"/>
    <w:rsid w:val="00407BA9"/>
    <w:rsid w:val="00407E22"/>
    <w:rsid w:val="0041024D"/>
    <w:rsid w:val="004103C2"/>
    <w:rsid w:val="00410C14"/>
    <w:rsid w:val="00411B0E"/>
    <w:rsid w:val="004123D1"/>
    <w:rsid w:val="00412555"/>
    <w:rsid w:val="00413C97"/>
    <w:rsid w:val="004149EA"/>
    <w:rsid w:val="00414A97"/>
    <w:rsid w:val="00415707"/>
    <w:rsid w:val="00415D14"/>
    <w:rsid w:val="004160FC"/>
    <w:rsid w:val="00416384"/>
    <w:rsid w:val="004166C0"/>
    <w:rsid w:val="00416E28"/>
    <w:rsid w:val="00416E31"/>
    <w:rsid w:val="00416FBD"/>
    <w:rsid w:val="00417E4A"/>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5DDA"/>
    <w:rsid w:val="00446BAB"/>
    <w:rsid w:val="004471F6"/>
    <w:rsid w:val="0044770C"/>
    <w:rsid w:val="004477CD"/>
    <w:rsid w:val="00447F46"/>
    <w:rsid w:val="0045090B"/>
    <w:rsid w:val="0045124B"/>
    <w:rsid w:val="004520BD"/>
    <w:rsid w:val="00452DE7"/>
    <w:rsid w:val="00452E1E"/>
    <w:rsid w:val="004538CF"/>
    <w:rsid w:val="00453ACD"/>
    <w:rsid w:val="00454166"/>
    <w:rsid w:val="0045621D"/>
    <w:rsid w:val="00456DF9"/>
    <w:rsid w:val="00456E2B"/>
    <w:rsid w:val="00456E59"/>
    <w:rsid w:val="004576A4"/>
    <w:rsid w:val="00457986"/>
    <w:rsid w:val="00460205"/>
    <w:rsid w:val="00460645"/>
    <w:rsid w:val="00460775"/>
    <w:rsid w:val="00460C65"/>
    <w:rsid w:val="004611E6"/>
    <w:rsid w:val="00461E9C"/>
    <w:rsid w:val="00461F2C"/>
    <w:rsid w:val="004627AC"/>
    <w:rsid w:val="004627F0"/>
    <w:rsid w:val="00463ACA"/>
    <w:rsid w:val="00463C15"/>
    <w:rsid w:val="0046409A"/>
    <w:rsid w:val="00464688"/>
    <w:rsid w:val="00464CE2"/>
    <w:rsid w:val="004651D3"/>
    <w:rsid w:val="004654C6"/>
    <w:rsid w:val="004654E4"/>
    <w:rsid w:val="00465DFF"/>
    <w:rsid w:val="00465F23"/>
    <w:rsid w:val="00465FD7"/>
    <w:rsid w:val="00470165"/>
    <w:rsid w:val="004713B8"/>
    <w:rsid w:val="00472131"/>
    <w:rsid w:val="004722C6"/>
    <w:rsid w:val="0047238B"/>
    <w:rsid w:val="00472A32"/>
    <w:rsid w:val="00473471"/>
    <w:rsid w:val="00473628"/>
    <w:rsid w:val="00473B30"/>
    <w:rsid w:val="004743D3"/>
    <w:rsid w:val="00475051"/>
    <w:rsid w:val="00475A98"/>
    <w:rsid w:val="00476365"/>
    <w:rsid w:val="004770D9"/>
    <w:rsid w:val="004773C1"/>
    <w:rsid w:val="00480CC4"/>
    <w:rsid w:val="004811BF"/>
    <w:rsid w:val="00481614"/>
    <w:rsid w:val="004819F2"/>
    <w:rsid w:val="00482BA3"/>
    <w:rsid w:val="00483092"/>
    <w:rsid w:val="004832A3"/>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29C"/>
    <w:rsid w:val="0049797D"/>
    <w:rsid w:val="00497DA5"/>
    <w:rsid w:val="004A02BD"/>
    <w:rsid w:val="004A04CC"/>
    <w:rsid w:val="004A113E"/>
    <w:rsid w:val="004A1919"/>
    <w:rsid w:val="004A1EAE"/>
    <w:rsid w:val="004A212D"/>
    <w:rsid w:val="004A2A48"/>
    <w:rsid w:val="004A3450"/>
    <w:rsid w:val="004A38B5"/>
    <w:rsid w:val="004A4797"/>
    <w:rsid w:val="004A4AB2"/>
    <w:rsid w:val="004A55A4"/>
    <w:rsid w:val="004A5635"/>
    <w:rsid w:val="004A5958"/>
    <w:rsid w:val="004A5BE0"/>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0BA"/>
    <w:rsid w:val="004B3201"/>
    <w:rsid w:val="004B3FC0"/>
    <w:rsid w:val="004B42B5"/>
    <w:rsid w:val="004B4B32"/>
    <w:rsid w:val="004B51CA"/>
    <w:rsid w:val="004B5B11"/>
    <w:rsid w:val="004B5F4C"/>
    <w:rsid w:val="004B6EF1"/>
    <w:rsid w:val="004B7506"/>
    <w:rsid w:val="004C0FD5"/>
    <w:rsid w:val="004C2548"/>
    <w:rsid w:val="004C28C1"/>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24E7"/>
    <w:rsid w:val="004D326E"/>
    <w:rsid w:val="004D327D"/>
    <w:rsid w:val="004D37BA"/>
    <w:rsid w:val="004D395E"/>
    <w:rsid w:val="004D4A57"/>
    <w:rsid w:val="004D4BED"/>
    <w:rsid w:val="004D5839"/>
    <w:rsid w:val="004D61C4"/>
    <w:rsid w:val="004D66B7"/>
    <w:rsid w:val="004D791E"/>
    <w:rsid w:val="004D7DB8"/>
    <w:rsid w:val="004D7E88"/>
    <w:rsid w:val="004E183C"/>
    <w:rsid w:val="004E19CB"/>
    <w:rsid w:val="004E1A71"/>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EF1"/>
    <w:rsid w:val="004F1F04"/>
    <w:rsid w:val="004F2523"/>
    <w:rsid w:val="004F3990"/>
    <w:rsid w:val="004F40B1"/>
    <w:rsid w:val="004F432D"/>
    <w:rsid w:val="004F4DD2"/>
    <w:rsid w:val="004F4EC6"/>
    <w:rsid w:val="004F5190"/>
    <w:rsid w:val="004F7009"/>
    <w:rsid w:val="004F796A"/>
    <w:rsid w:val="00500765"/>
    <w:rsid w:val="00500B40"/>
    <w:rsid w:val="00500C9C"/>
    <w:rsid w:val="00500F47"/>
    <w:rsid w:val="0050131F"/>
    <w:rsid w:val="00501ACB"/>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400D"/>
    <w:rsid w:val="00514233"/>
    <w:rsid w:val="00514CBA"/>
    <w:rsid w:val="00514F33"/>
    <w:rsid w:val="0051531D"/>
    <w:rsid w:val="00515395"/>
    <w:rsid w:val="0051547F"/>
    <w:rsid w:val="00516DCE"/>
    <w:rsid w:val="00516EBC"/>
    <w:rsid w:val="00516F95"/>
    <w:rsid w:val="005177BA"/>
    <w:rsid w:val="00521486"/>
    <w:rsid w:val="00521F91"/>
    <w:rsid w:val="005222FD"/>
    <w:rsid w:val="005226F2"/>
    <w:rsid w:val="0052441D"/>
    <w:rsid w:val="005249B4"/>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6D9F"/>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470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1A97"/>
    <w:rsid w:val="0057221B"/>
    <w:rsid w:val="0057228A"/>
    <w:rsid w:val="0057265D"/>
    <w:rsid w:val="00572908"/>
    <w:rsid w:val="005732E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2C95"/>
    <w:rsid w:val="0058486E"/>
    <w:rsid w:val="00585940"/>
    <w:rsid w:val="00585B9F"/>
    <w:rsid w:val="00586097"/>
    <w:rsid w:val="0058630D"/>
    <w:rsid w:val="00586415"/>
    <w:rsid w:val="005870E8"/>
    <w:rsid w:val="005873DA"/>
    <w:rsid w:val="005874C0"/>
    <w:rsid w:val="00587730"/>
    <w:rsid w:val="00590688"/>
    <w:rsid w:val="00590E8E"/>
    <w:rsid w:val="005911DF"/>
    <w:rsid w:val="00591F1C"/>
    <w:rsid w:val="0059278F"/>
    <w:rsid w:val="00593BB5"/>
    <w:rsid w:val="00593FD8"/>
    <w:rsid w:val="00594B27"/>
    <w:rsid w:val="00595437"/>
    <w:rsid w:val="00595607"/>
    <w:rsid w:val="00596166"/>
    <w:rsid w:val="005964B0"/>
    <w:rsid w:val="005A04A4"/>
    <w:rsid w:val="005A0D10"/>
    <w:rsid w:val="005A0D18"/>
    <w:rsid w:val="005A161F"/>
    <w:rsid w:val="005A1D3F"/>
    <w:rsid w:val="005A20FB"/>
    <w:rsid w:val="005A3141"/>
    <w:rsid w:val="005A3A37"/>
    <w:rsid w:val="005A432E"/>
    <w:rsid w:val="005A4735"/>
    <w:rsid w:val="005A57FB"/>
    <w:rsid w:val="005A5B35"/>
    <w:rsid w:val="005A627A"/>
    <w:rsid w:val="005A6CA3"/>
    <w:rsid w:val="005A70DB"/>
    <w:rsid w:val="005A7CF1"/>
    <w:rsid w:val="005B2029"/>
    <w:rsid w:val="005B2C7E"/>
    <w:rsid w:val="005B3528"/>
    <w:rsid w:val="005B3691"/>
    <w:rsid w:val="005B5868"/>
    <w:rsid w:val="005C0454"/>
    <w:rsid w:val="005C047A"/>
    <w:rsid w:val="005C05E1"/>
    <w:rsid w:val="005C0793"/>
    <w:rsid w:val="005C08DB"/>
    <w:rsid w:val="005C143E"/>
    <w:rsid w:val="005C1AD3"/>
    <w:rsid w:val="005C2A78"/>
    <w:rsid w:val="005C3630"/>
    <w:rsid w:val="005C5D5A"/>
    <w:rsid w:val="005C5F98"/>
    <w:rsid w:val="005C5FAD"/>
    <w:rsid w:val="005C63AE"/>
    <w:rsid w:val="005C6535"/>
    <w:rsid w:val="005C6606"/>
    <w:rsid w:val="005D0153"/>
    <w:rsid w:val="005D0291"/>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E7FCF"/>
    <w:rsid w:val="005F06B5"/>
    <w:rsid w:val="005F07E3"/>
    <w:rsid w:val="005F1A55"/>
    <w:rsid w:val="005F2084"/>
    <w:rsid w:val="005F2B34"/>
    <w:rsid w:val="005F4FE7"/>
    <w:rsid w:val="005F58E5"/>
    <w:rsid w:val="005F5A7A"/>
    <w:rsid w:val="00601ABC"/>
    <w:rsid w:val="00601CB1"/>
    <w:rsid w:val="0060201E"/>
    <w:rsid w:val="00603AEE"/>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2388"/>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11D"/>
    <w:rsid w:val="0061733D"/>
    <w:rsid w:val="006176E0"/>
    <w:rsid w:val="00620EC5"/>
    <w:rsid w:val="00621D26"/>
    <w:rsid w:val="00621FA1"/>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37C04"/>
    <w:rsid w:val="00640617"/>
    <w:rsid w:val="00640A42"/>
    <w:rsid w:val="00640CBF"/>
    <w:rsid w:val="00642AA5"/>
    <w:rsid w:val="0064326C"/>
    <w:rsid w:val="0064338A"/>
    <w:rsid w:val="0064486B"/>
    <w:rsid w:val="00644FE7"/>
    <w:rsid w:val="00646923"/>
    <w:rsid w:val="00646B24"/>
    <w:rsid w:val="00647210"/>
    <w:rsid w:val="00647436"/>
    <w:rsid w:val="00647B19"/>
    <w:rsid w:val="006510B7"/>
    <w:rsid w:val="006512B0"/>
    <w:rsid w:val="006526BC"/>
    <w:rsid w:val="00652808"/>
    <w:rsid w:val="00653D25"/>
    <w:rsid w:val="006545EF"/>
    <w:rsid w:val="0065465E"/>
    <w:rsid w:val="006554CE"/>
    <w:rsid w:val="00655787"/>
    <w:rsid w:val="006561A0"/>
    <w:rsid w:val="006564DA"/>
    <w:rsid w:val="00656B34"/>
    <w:rsid w:val="006578D8"/>
    <w:rsid w:val="00657AF1"/>
    <w:rsid w:val="00657D98"/>
    <w:rsid w:val="00660004"/>
    <w:rsid w:val="00660707"/>
    <w:rsid w:val="006614E3"/>
    <w:rsid w:val="00662CD2"/>
    <w:rsid w:val="00663851"/>
    <w:rsid w:val="006650F7"/>
    <w:rsid w:val="0066516B"/>
    <w:rsid w:val="0066532E"/>
    <w:rsid w:val="00665C56"/>
    <w:rsid w:val="006701CC"/>
    <w:rsid w:val="00670BC8"/>
    <w:rsid w:val="00673987"/>
    <w:rsid w:val="00673A3A"/>
    <w:rsid w:val="00674332"/>
    <w:rsid w:val="0067544B"/>
    <w:rsid w:val="006760B2"/>
    <w:rsid w:val="006773EB"/>
    <w:rsid w:val="00677850"/>
    <w:rsid w:val="00677EBC"/>
    <w:rsid w:val="00680A6F"/>
    <w:rsid w:val="006812F9"/>
    <w:rsid w:val="0068189D"/>
    <w:rsid w:val="006829E1"/>
    <w:rsid w:val="00682B60"/>
    <w:rsid w:val="0068374D"/>
    <w:rsid w:val="0068398F"/>
    <w:rsid w:val="0068449B"/>
    <w:rsid w:val="00684705"/>
    <w:rsid w:val="00684D09"/>
    <w:rsid w:val="00684DAC"/>
    <w:rsid w:val="00685415"/>
    <w:rsid w:val="006854C2"/>
    <w:rsid w:val="00685945"/>
    <w:rsid w:val="00685EEE"/>
    <w:rsid w:val="006873B9"/>
    <w:rsid w:val="0068751A"/>
    <w:rsid w:val="00687704"/>
    <w:rsid w:val="00690F1B"/>
    <w:rsid w:val="00692583"/>
    <w:rsid w:val="00692EDA"/>
    <w:rsid w:val="00693F6F"/>
    <w:rsid w:val="006965CE"/>
    <w:rsid w:val="006970D9"/>
    <w:rsid w:val="006977A7"/>
    <w:rsid w:val="00697912"/>
    <w:rsid w:val="006A0367"/>
    <w:rsid w:val="006A0518"/>
    <w:rsid w:val="006A0BD3"/>
    <w:rsid w:val="006A0CB6"/>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1D6"/>
    <w:rsid w:val="006F2E8B"/>
    <w:rsid w:val="006F321C"/>
    <w:rsid w:val="006F386E"/>
    <w:rsid w:val="006F3AC1"/>
    <w:rsid w:val="006F3C4F"/>
    <w:rsid w:val="006F48ED"/>
    <w:rsid w:val="006F6328"/>
    <w:rsid w:val="006F6BEE"/>
    <w:rsid w:val="006F73F8"/>
    <w:rsid w:val="006F744D"/>
    <w:rsid w:val="006F785B"/>
    <w:rsid w:val="00700CE8"/>
    <w:rsid w:val="00700DC3"/>
    <w:rsid w:val="007011B0"/>
    <w:rsid w:val="007047CC"/>
    <w:rsid w:val="00705354"/>
    <w:rsid w:val="00705AA6"/>
    <w:rsid w:val="00706BA1"/>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B4F"/>
    <w:rsid w:val="00716E37"/>
    <w:rsid w:val="00717770"/>
    <w:rsid w:val="00717884"/>
    <w:rsid w:val="00720AB1"/>
    <w:rsid w:val="00720D2F"/>
    <w:rsid w:val="0072102E"/>
    <w:rsid w:val="00721CD8"/>
    <w:rsid w:val="007223FF"/>
    <w:rsid w:val="00722AFF"/>
    <w:rsid w:val="00723080"/>
    <w:rsid w:val="00723D99"/>
    <w:rsid w:val="00724865"/>
    <w:rsid w:val="00724D91"/>
    <w:rsid w:val="00724E0F"/>
    <w:rsid w:val="00724ED0"/>
    <w:rsid w:val="00725104"/>
    <w:rsid w:val="00726737"/>
    <w:rsid w:val="00726790"/>
    <w:rsid w:val="007271FC"/>
    <w:rsid w:val="00731249"/>
    <w:rsid w:val="00731257"/>
    <w:rsid w:val="007313BD"/>
    <w:rsid w:val="0073170C"/>
    <w:rsid w:val="00731FA9"/>
    <w:rsid w:val="007328F9"/>
    <w:rsid w:val="0073497D"/>
    <w:rsid w:val="00735028"/>
    <w:rsid w:val="007354FF"/>
    <w:rsid w:val="00735867"/>
    <w:rsid w:val="0073597A"/>
    <w:rsid w:val="00735E5A"/>
    <w:rsid w:val="0073607D"/>
    <w:rsid w:val="007377F9"/>
    <w:rsid w:val="00737B5E"/>
    <w:rsid w:val="00740261"/>
    <w:rsid w:val="00741207"/>
    <w:rsid w:val="00741A5F"/>
    <w:rsid w:val="00741A72"/>
    <w:rsid w:val="007429FD"/>
    <w:rsid w:val="00743B7C"/>
    <w:rsid w:val="00744274"/>
    <w:rsid w:val="0074468F"/>
    <w:rsid w:val="00746061"/>
    <w:rsid w:val="00746620"/>
    <w:rsid w:val="00746BA0"/>
    <w:rsid w:val="00746BDA"/>
    <w:rsid w:val="007477B6"/>
    <w:rsid w:val="007529B0"/>
    <w:rsid w:val="0075352C"/>
    <w:rsid w:val="00753BA8"/>
    <w:rsid w:val="00754590"/>
    <w:rsid w:val="0075487E"/>
    <w:rsid w:val="00755AB9"/>
    <w:rsid w:val="0075622E"/>
    <w:rsid w:val="00756E68"/>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710DC"/>
    <w:rsid w:val="00772908"/>
    <w:rsid w:val="00772C35"/>
    <w:rsid w:val="007733C8"/>
    <w:rsid w:val="00775016"/>
    <w:rsid w:val="0077517B"/>
    <w:rsid w:val="0077585F"/>
    <w:rsid w:val="00775A74"/>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2D41"/>
    <w:rsid w:val="007932BE"/>
    <w:rsid w:val="00793960"/>
    <w:rsid w:val="00793F59"/>
    <w:rsid w:val="00794673"/>
    <w:rsid w:val="00794B0D"/>
    <w:rsid w:val="007950CF"/>
    <w:rsid w:val="00795233"/>
    <w:rsid w:val="00795983"/>
    <w:rsid w:val="0079628E"/>
    <w:rsid w:val="00796C84"/>
    <w:rsid w:val="0079706B"/>
    <w:rsid w:val="007970B1"/>
    <w:rsid w:val="007A0031"/>
    <w:rsid w:val="007A1514"/>
    <w:rsid w:val="007A1C57"/>
    <w:rsid w:val="007A494A"/>
    <w:rsid w:val="007A4FFB"/>
    <w:rsid w:val="007A5073"/>
    <w:rsid w:val="007A58B6"/>
    <w:rsid w:val="007A5F95"/>
    <w:rsid w:val="007A65BC"/>
    <w:rsid w:val="007A6647"/>
    <w:rsid w:val="007A725D"/>
    <w:rsid w:val="007A7D6D"/>
    <w:rsid w:val="007B0A30"/>
    <w:rsid w:val="007B0EE4"/>
    <w:rsid w:val="007B23FC"/>
    <w:rsid w:val="007B2505"/>
    <w:rsid w:val="007B25AC"/>
    <w:rsid w:val="007B3532"/>
    <w:rsid w:val="007B3D7E"/>
    <w:rsid w:val="007B4AED"/>
    <w:rsid w:val="007B4C49"/>
    <w:rsid w:val="007B5AAB"/>
    <w:rsid w:val="007B5D0D"/>
    <w:rsid w:val="007B5ED8"/>
    <w:rsid w:val="007B6114"/>
    <w:rsid w:val="007B6A3A"/>
    <w:rsid w:val="007B6FC4"/>
    <w:rsid w:val="007B7219"/>
    <w:rsid w:val="007C0661"/>
    <w:rsid w:val="007C0C5A"/>
    <w:rsid w:val="007C2A6D"/>
    <w:rsid w:val="007C3483"/>
    <w:rsid w:val="007C42B8"/>
    <w:rsid w:val="007C45F5"/>
    <w:rsid w:val="007C4661"/>
    <w:rsid w:val="007C4D25"/>
    <w:rsid w:val="007C5077"/>
    <w:rsid w:val="007C63DC"/>
    <w:rsid w:val="007C6419"/>
    <w:rsid w:val="007C6481"/>
    <w:rsid w:val="007C6890"/>
    <w:rsid w:val="007C72DE"/>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144"/>
    <w:rsid w:val="007D763E"/>
    <w:rsid w:val="007D7A77"/>
    <w:rsid w:val="007E00B8"/>
    <w:rsid w:val="007E0A3E"/>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E6B76"/>
    <w:rsid w:val="007F0040"/>
    <w:rsid w:val="007F0263"/>
    <w:rsid w:val="007F0AEC"/>
    <w:rsid w:val="007F1B84"/>
    <w:rsid w:val="007F1DF5"/>
    <w:rsid w:val="007F249F"/>
    <w:rsid w:val="007F2DFF"/>
    <w:rsid w:val="007F3247"/>
    <w:rsid w:val="007F64B5"/>
    <w:rsid w:val="007F65E5"/>
    <w:rsid w:val="007F66FC"/>
    <w:rsid w:val="007F695D"/>
    <w:rsid w:val="007F6976"/>
    <w:rsid w:val="007F6D6E"/>
    <w:rsid w:val="007F770C"/>
    <w:rsid w:val="007F7731"/>
    <w:rsid w:val="007F7814"/>
    <w:rsid w:val="007F7E93"/>
    <w:rsid w:val="00800057"/>
    <w:rsid w:val="00800AB1"/>
    <w:rsid w:val="00800F08"/>
    <w:rsid w:val="00801CF8"/>
    <w:rsid w:val="008020D6"/>
    <w:rsid w:val="00802168"/>
    <w:rsid w:val="0080437A"/>
    <w:rsid w:val="00806424"/>
    <w:rsid w:val="0080670F"/>
    <w:rsid w:val="008100A4"/>
    <w:rsid w:val="00810112"/>
    <w:rsid w:val="008120EF"/>
    <w:rsid w:val="00813C8A"/>
    <w:rsid w:val="008145B6"/>
    <w:rsid w:val="0081559C"/>
    <w:rsid w:val="008157BC"/>
    <w:rsid w:val="00815F1F"/>
    <w:rsid w:val="00817328"/>
    <w:rsid w:val="00817574"/>
    <w:rsid w:val="00817938"/>
    <w:rsid w:val="00817D3C"/>
    <w:rsid w:val="00820602"/>
    <w:rsid w:val="00820926"/>
    <w:rsid w:val="00820A44"/>
    <w:rsid w:val="008218EF"/>
    <w:rsid w:val="00821B8C"/>
    <w:rsid w:val="00821EDC"/>
    <w:rsid w:val="00822146"/>
    <w:rsid w:val="00822341"/>
    <w:rsid w:val="008224D0"/>
    <w:rsid w:val="008227F0"/>
    <w:rsid w:val="00822B6E"/>
    <w:rsid w:val="00822C07"/>
    <w:rsid w:val="00822F31"/>
    <w:rsid w:val="00822F41"/>
    <w:rsid w:val="008235CC"/>
    <w:rsid w:val="0082383F"/>
    <w:rsid w:val="00823F78"/>
    <w:rsid w:val="0082493B"/>
    <w:rsid w:val="0082534C"/>
    <w:rsid w:val="00825FE6"/>
    <w:rsid w:val="00826618"/>
    <w:rsid w:val="00826693"/>
    <w:rsid w:val="00826BBF"/>
    <w:rsid w:val="008272BA"/>
    <w:rsid w:val="00827CC8"/>
    <w:rsid w:val="00830017"/>
    <w:rsid w:val="00830077"/>
    <w:rsid w:val="00830556"/>
    <w:rsid w:val="00831231"/>
    <w:rsid w:val="008318CF"/>
    <w:rsid w:val="008324D7"/>
    <w:rsid w:val="00832D56"/>
    <w:rsid w:val="00833E6A"/>
    <w:rsid w:val="00833F26"/>
    <w:rsid w:val="00834121"/>
    <w:rsid w:val="00834249"/>
    <w:rsid w:val="00834D83"/>
    <w:rsid w:val="008352FA"/>
    <w:rsid w:val="00835AC5"/>
    <w:rsid w:val="00835B7D"/>
    <w:rsid w:val="00836FF4"/>
    <w:rsid w:val="0083752C"/>
    <w:rsid w:val="008379E1"/>
    <w:rsid w:val="00837AAF"/>
    <w:rsid w:val="00837AB7"/>
    <w:rsid w:val="00840BC3"/>
    <w:rsid w:val="00840E87"/>
    <w:rsid w:val="0084159E"/>
    <w:rsid w:val="008418C0"/>
    <w:rsid w:val="008428F4"/>
    <w:rsid w:val="00842AE2"/>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3AEA"/>
    <w:rsid w:val="00854439"/>
    <w:rsid w:val="0085449F"/>
    <w:rsid w:val="008546F6"/>
    <w:rsid w:val="00854B58"/>
    <w:rsid w:val="008552EF"/>
    <w:rsid w:val="0085531E"/>
    <w:rsid w:val="008558EC"/>
    <w:rsid w:val="0085609D"/>
    <w:rsid w:val="00856E0C"/>
    <w:rsid w:val="00857F8F"/>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145"/>
    <w:rsid w:val="00872965"/>
    <w:rsid w:val="008747BF"/>
    <w:rsid w:val="008751B0"/>
    <w:rsid w:val="008754CA"/>
    <w:rsid w:val="00875F04"/>
    <w:rsid w:val="00876003"/>
    <w:rsid w:val="00876615"/>
    <w:rsid w:val="00876DB3"/>
    <w:rsid w:val="008807E6"/>
    <w:rsid w:val="00882477"/>
    <w:rsid w:val="008830C5"/>
    <w:rsid w:val="00885151"/>
    <w:rsid w:val="008853AC"/>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B59"/>
    <w:rsid w:val="008B2F4B"/>
    <w:rsid w:val="008B3530"/>
    <w:rsid w:val="008B3997"/>
    <w:rsid w:val="008B56CB"/>
    <w:rsid w:val="008B59EC"/>
    <w:rsid w:val="008B5E30"/>
    <w:rsid w:val="008B5F6C"/>
    <w:rsid w:val="008B633D"/>
    <w:rsid w:val="008B6823"/>
    <w:rsid w:val="008B73A7"/>
    <w:rsid w:val="008B7CEE"/>
    <w:rsid w:val="008C044D"/>
    <w:rsid w:val="008C0757"/>
    <w:rsid w:val="008C1199"/>
    <w:rsid w:val="008C2B11"/>
    <w:rsid w:val="008C33FE"/>
    <w:rsid w:val="008C349B"/>
    <w:rsid w:val="008C3A47"/>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6335"/>
    <w:rsid w:val="008D6C25"/>
    <w:rsid w:val="008D6C5F"/>
    <w:rsid w:val="008E084C"/>
    <w:rsid w:val="008E0E9E"/>
    <w:rsid w:val="008E0FCD"/>
    <w:rsid w:val="008E13C1"/>
    <w:rsid w:val="008E1640"/>
    <w:rsid w:val="008E180C"/>
    <w:rsid w:val="008E21EA"/>
    <w:rsid w:val="008E3062"/>
    <w:rsid w:val="008E3FA9"/>
    <w:rsid w:val="008E429B"/>
    <w:rsid w:val="008E4C91"/>
    <w:rsid w:val="008E4F72"/>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A76"/>
    <w:rsid w:val="00902094"/>
    <w:rsid w:val="00904006"/>
    <w:rsid w:val="009042AD"/>
    <w:rsid w:val="00905CA1"/>
    <w:rsid w:val="0090645A"/>
    <w:rsid w:val="00907F11"/>
    <w:rsid w:val="0091047A"/>
    <w:rsid w:val="00911C0B"/>
    <w:rsid w:val="00912915"/>
    <w:rsid w:val="00912B6A"/>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5DA5"/>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675"/>
    <w:rsid w:val="00944C4A"/>
    <w:rsid w:val="00945622"/>
    <w:rsid w:val="00945723"/>
    <w:rsid w:val="0094577E"/>
    <w:rsid w:val="009457E2"/>
    <w:rsid w:val="00945E84"/>
    <w:rsid w:val="00946239"/>
    <w:rsid w:val="009462F9"/>
    <w:rsid w:val="00946DAB"/>
    <w:rsid w:val="00947833"/>
    <w:rsid w:val="0094790B"/>
    <w:rsid w:val="009479D2"/>
    <w:rsid w:val="00947C0F"/>
    <w:rsid w:val="00950DDF"/>
    <w:rsid w:val="0095160E"/>
    <w:rsid w:val="009516BF"/>
    <w:rsid w:val="00951B0A"/>
    <w:rsid w:val="00952797"/>
    <w:rsid w:val="009536CE"/>
    <w:rsid w:val="00953771"/>
    <w:rsid w:val="009539B3"/>
    <w:rsid w:val="00953C50"/>
    <w:rsid w:val="00953F3C"/>
    <w:rsid w:val="00954424"/>
    <w:rsid w:val="00955FB6"/>
    <w:rsid w:val="00956D67"/>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5E"/>
    <w:rsid w:val="0098728E"/>
    <w:rsid w:val="00987686"/>
    <w:rsid w:val="0098771D"/>
    <w:rsid w:val="009879B6"/>
    <w:rsid w:val="00987A78"/>
    <w:rsid w:val="009903EC"/>
    <w:rsid w:val="00990BC1"/>
    <w:rsid w:val="009922F1"/>
    <w:rsid w:val="00992315"/>
    <w:rsid w:val="00992F69"/>
    <w:rsid w:val="009933F9"/>
    <w:rsid w:val="00993551"/>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56"/>
    <w:rsid w:val="009B4DBA"/>
    <w:rsid w:val="009B5A22"/>
    <w:rsid w:val="009B5D93"/>
    <w:rsid w:val="009B684E"/>
    <w:rsid w:val="009B6906"/>
    <w:rsid w:val="009B6AEF"/>
    <w:rsid w:val="009B6FE8"/>
    <w:rsid w:val="009B7469"/>
    <w:rsid w:val="009B78B4"/>
    <w:rsid w:val="009C028D"/>
    <w:rsid w:val="009C11A6"/>
    <w:rsid w:val="009C35D4"/>
    <w:rsid w:val="009C4D57"/>
    <w:rsid w:val="009C5183"/>
    <w:rsid w:val="009C535B"/>
    <w:rsid w:val="009C5A5A"/>
    <w:rsid w:val="009C5B3B"/>
    <w:rsid w:val="009C687D"/>
    <w:rsid w:val="009C69A3"/>
    <w:rsid w:val="009C6EB8"/>
    <w:rsid w:val="009C719D"/>
    <w:rsid w:val="009C72C6"/>
    <w:rsid w:val="009C747B"/>
    <w:rsid w:val="009C7AFE"/>
    <w:rsid w:val="009C7C4F"/>
    <w:rsid w:val="009D01BB"/>
    <w:rsid w:val="009D0C99"/>
    <w:rsid w:val="009D0D67"/>
    <w:rsid w:val="009D1922"/>
    <w:rsid w:val="009D3812"/>
    <w:rsid w:val="009D3AC3"/>
    <w:rsid w:val="009D48FC"/>
    <w:rsid w:val="009D578F"/>
    <w:rsid w:val="009D5B8F"/>
    <w:rsid w:val="009D6491"/>
    <w:rsid w:val="009D6DBA"/>
    <w:rsid w:val="009D7283"/>
    <w:rsid w:val="009D75AD"/>
    <w:rsid w:val="009D7A88"/>
    <w:rsid w:val="009E0118"/>
    <w:rsid w:val="009E01F0"/>
    <w:rsid w:val="009E072B"/>
    <w:rsid w:val="009E0D80"/>
    <w:rsid w:val="009E2333"/>
    <w:rsid w:val="009E284C"/>
    <w:rsid w:val="009E28C9"/>
    <w:rsid w:val="009E2AB0"/>
    <w:rsid w:val="009E2BAF"/>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2038"/>
    <w:rsid w:val="00A031C0"/>
    <w:rsid w:val="00A0465A"/>
    <w:rsid w:val="00A058DA"/>
    <w:rsid w:val="00A05AFF"/>
    <w:rsid w:val="00A0624D"/>
    <w:rsid w:val="00A0700F"/>
    <w:rsid w:val="00A07977"/>
    <w:rsid w:val="00A07FC1"/>
    <w:rsid w:val="00A10446"/>
    <w:rsid w:val="00A106C6"/>
    <w:rsid w:val="00A1107B"/>
    <w:rsid w:val="00A11254"/>
    <w:rsid w:val="00A11722"/>
    <w:rsid w:val="00A11C1A"/>
    <w:rsid w:val="00A11ECE"/>
    <w:rsid w:val="00A12108"/>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251"/>
    <w:rsid w:val="00A264E8"/>
    <w:rsid w:val="00A275E3"/>
    <w:rsid w:val="00A27960"/>
    <w:rsid w:val="00A27BE1"/>
    <w:rsid w:val="00A27CBF"/>
    <w:rsid w:val="00A27D18"/>
    <w:rsid w:val="00A30FA8"/>
    <w:rsid w:val="00A320A5"/>
    <w:rsid w:val="00A330E0"/>
    <w:rsid w:val="00A333C7"/>
    <w:rsid w:val="00A33537"/>
    <w:rsid w:val="00A3393A"/>
    <w:rsid w:val="00A33C48"/>
    <w:rsid w:val="00A33CC2"/>
    <w:rsid w:val="00A34DFB"/>
    <w:rsid w:val="00A34E3E"/>
    <w:rsid w:val="00A34E4A"/>
    <w:rsid w:val="00A35FAA"/>
    <w:rsid w:val="00A366F6"/>
    <w:rsid w:val="00A36A20"/>
    <w:rsid w:val="00A372DA"/>
    <w:rsid w:val="00A37936"/>
    <w:rsid w:val="00A37B1B"/>
    <w:rsid w:val="00A425E8"/>
    <w:rsid w:val="00A42F5F"/>
    <w:rsid w:val="00A43887"/>
    <w:rsid w:val="00A43D8A"/>
    <w:rsid w:val="00A44121"/>
    <w:rsid w:val="00A44349"/>
    <w:rsid w:val="00A454E0"/>
    <w:rsid w:val="00A458AB"/>
    <w:rsid w:val="00A45C9D"/>
    <w:rsid w:val="00A45EA5"/>
    <w:rsid w:val="00A47044"/>
    <w:rsid w:val="00A473F3"/>
    <w:rsid w:val="00A4774E"/>
    <w:rsid w:val="00A47E89"/>
    <w:rsid w:val="00A51833"/>
    <w:rsid w:val="00A51AD8"/>
    <w:rsid w:val="00A51D28"/>
    <w:rsid w:val="00A5264F"/>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2FC6"/>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C04CD"/>
    <w:rsid w:val="00AC071C"/>
    <w:rsid w:val="00AC07C0"/>
    <w:rsid w:val="00AC0969"/>
    <w:rsid w:val="00AC0C7F"/>
    <w:rsid w:val="00AC11AE"/>
    <w:rsid w:val="00AC16C6"/>
    <w:rsid w:val="00AC1946"/>
    <w:rsid w:val="00AC2901"/>
    <w:rsid w:val="00AC2B04"/>
    <w:rsid w:val="00AC2C5D"/>
    <w:rsid w:val="00AC2EBD"/>
    <w:rsid w:val="00AC300C"/>
    <w:rsid w:val="00AC31D0"/>
    <w:rsid w:val="00AC3DA5"/>
    <w:rsid w:val="00AC4F05"/>
    <w:rsid w:val="00AC51B0"/>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49FD"/>
    <w:rsid w:val="00AD64E7"/>
    <w:rsid w:val="00AD6D10"/>
    <w:rsid w:val="00AD718E"/>
    <w:rsid w:val="00AD7903"/>
    <w:rsid w:val="00AD7DE0"/>
    <w:rsid w:val="00AD7FC1"/>
    <w:rsid w:val="00AE03A6"/>
    <w:rsid w:val="00AE1229"/>
    <w:rsid w:val="00AE162D"/>
    <w:rsid w:val="00AE1B55"/>
    <w:rsid w:val="00AE27C2"/>
    <w:rsid w:val="00AE2898"/>
    <w:rsid w:val="00AE2D2F"/>
    <w:rsid w:val="00AE3A8A"/>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6B00"/>
    <w:rsid w:val="00AF7062"/>
    <w:rsid w:val="00AF757B"/>
    <w:rsid w:val="00B00F40"/>
    <w:rsid w:val="00B0142D"/>
    <w:rsid w:val="00B01467"/>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C35"/>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2DCE"/>
    <w:rsid w:val="00B530D9"/>
    <w:rsid w:val="00B5486F"/>
    <w:rsid w:val="00B549EA"/>
    <w:rsid w:val="00B55364"/>
    <w:rsid w:val="00B55B96"/>
    <w:rsid w:val="00B55C60"/>
    <w:rsid w:val="00B564ED"/>
    <w:rsid w:val="00B56628"/>
    <w:rsid w:val="00B56C4B"/>
    <w:rsid w:val="00B602D6"/>
    <w:rsid w:val="00B6115F"/>
    <w:rsid w:val="00B61453"/>
    <w:rsid w:val="00B61740"/>
    <w:rsid w:val="00B625DE"/>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76764"/>
    <w:rsid w:val="00B810C7"/>
    <w:rsid w:val="00B81792"/>
    <w:rsid w:val="00B826B1"/>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5F09"/>
    <w:rsid w:val="00B878B3"/>
    <w:rsid w:val="00B87B0D"/>
    <w:rsid w:val="00B9017C"/>
    <w:rsid w:val="00B90480"/>
    <w:rsid w:val="00B90C2A"/>
    <w:rsid w:val="00B90E48"/>
    <w:rsid w:val="00B91C5E"/>
    <w:rsid w:val="00B925A1"/>
    <w:rsid w:val="00B928AD"/>
    <w:rsid w:val="00B92E3D"/>
    <w:rsid w:val="00B9320C"/>
    <w:rsid w:val="00B932D8"/>
    <w:rsid w:val="00B9370C"/>
    <w:rsid w:val="00B93B82"/>
    <w:rsid w:val="00B93DD5"/>
    <w:rsid w:val="00B94524"/>
    <w:rsid w:val="00B949A4"/>
    <w:rsid w:val="00B94E3B"/>
    <w:rsid w:val="00B95AB3"/>
    <w:rsid w:val="00B95B92"/>
    <w:rsid w:val="00B962BE"/>
    <w:rsid w:val="00B96758"/>
    <w:rsid w:val="00B969FF"/>
    <w:rsid w:val="00B97552"/>
    <w:rsid w:val="00B976B8"/>
    <w:rsid w:val="00B97FD8"/>
    <w:rsid w:val="00BA121B"/>
    <w:rsid w:val="00BA17B9"/>
    <w:rsid w:val="00BA1C3E"/>
    <w:rsid w:val="00BA2F4D"/>
    <w:rsid w:val="00BA3111"/>
    <w:rsid w:val="00BA334E"/>
    <w:rsid w:val="00BA36E1"/>
    <w:rsid w:val="00BA37CD"/>
    <w:rsid w:val="00BA4FEF"/>
    <w:rsid w:val="00BA535A"/>
    <w:rsid w:val="00BA5773"/>
    <w:rsid w:val="00BA60B4"/>
    <w:rsid w:val="00BA68BB"/>
    <w:rsid w:val="00BA6CE2"/>
    <w:rsid w:val="00BA6F2C"/>
    <w:rsid w:val="00BA7AC3"/>
    <w:rsid w:val="00BB020A"/>
    <w:rsid w:val="00BB0925"/>
    <w:rsid w:val="00BB0D66"/>
    <w:rsid w:val="00BB185F"/>
    <w:rsid w:val="00BB2BE0"/>
    <w:rsid w:val="00BB46E3"/>
    <w:rsid w:val="00BB4E4E"/>
    <w:rsid w:val="00BB4FEE"/>
    <w:rsid w:val="00BB6956"/>
    <w:rsid w:val="00BB7D32"/>
    <w:rsid w:val="00BC01FB"/>
    <w:rsid w:val="00BC0DCC"/>
    <w:rsid w:val="00BC1351"/>
    <w:rsid w:val="00BC14F6"/>
    <w:rsid w:val="00BC1809"/>
    <w:rsid w:val="00BC2132"/>
    <w:rsid w:val="00BC2DA5"/>
    <w:rsid w:val="00BC3951"/>
    <w:rsid w:val="00BC3FB7"/>
    <w:rsid w:val="00BC54AD"/>
    <w:rsid w:val="00BC55BF"/>
    <w:rsid w:val="00BC5E14"/>
    <w:rsid w:val="00BC6050"/>
    <w:rsid w:val="00BC61D4"/>
    <w:rsid w:val="00BC623F"/>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03C8"/>
    <w:rsid w:val="00BF2B10"/>
    <w:rsid w:val="00BF3A0D"/>
    <w:rsid w:val="00BF497F"/>
    <w:rsid w:val="00BF4D5D"/>
    <w:rsid w:val="00BF519B"/>
    <w:rsid w:val="00BF5959"/>
    <w:rsid w:val="00BF5BE9"/>
    <w:rsid w:val="00BF5CB5"/>
    <w:rsid w:val="00BF66C7"/>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6BF2"/>
    <w:rsid w:val="00C0746A"/>
    <w:rsid w:val="00C0769E"/>
    <w:rsid w:val="00C07C64"/>
    <w:rsid w:val="00C07C78"/>
    <w:rsid w:val="00C12613"/>
    <w:rsid w:val="00C131F1"/>
    <w:rsid w:val="00C13ABC"/>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3D8"/>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39ED"/>
    <w:rsid w:val="00C3498D"/>
    <w:rsid w:val="00C34AA0"/>
    <w:rsid w:val="00C35C7D"/>
    <w:rsid w:val="00C365A4"/>
    <w:rsid w:val="00C36B8D"/>
    <w:rsid w:val="00C376BE"/>
    <w:rsid w:val="00C37AC6"/>
    <w:rsid w:val="00C407BE"/>
    <w:rsid w:val="00C40B0B"/>
    <w:rsid w:val="00C41099"/>
    <w:rsid w:val="00C42477"/>
    <w:rsid w:val="00C428FA"/>
    <w:rsid w:val="00C42923"/>
    <w:rsid w:val="00C42B4D"/>
    <w:rsid w:val="00C42F43"/>
    <w:rsid w:val="00C4327D"/>
    <w:rsid w:val="00C4407D"/>
    <w:rsid w:val="00C45BB2"/>
    <w:rsid w:val="00C5017F"/>
    <w:rsid w:val="00C50E0C"/>
    <w:rsid w:val="00C50EA2"/>
    <w:rsid w:val="00C512E2"/>
    <w:rsid w:val="00C51FA8"/>
    <w:rsid w:val="00C52C36"/>
    <w:rsid w:val="00C52FDE"/>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49D3"/>
    <w:rsid w:val="00C65BFF"/>
    <w:rsid w:val="00C664F6"/>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A51"/>
    <w:rsid w:val="00C76BC4"/>
    <w:rsid w:val="00C76E4B"/>
    <w:rsid w:val="00C77746"/>
    <w:rsid w:val="00C7779A"/>
    <w:rsid w:val="00C8025F"/>
    <w:rsid w:val="00C80478"/>
    <w:rsid w:val="00C804B1"/>
    <w:rsid w:val="00C80CCC"/>
    <w:rsid w:val="00C8100E"/>
    <w:rsid w:val="00C8140D"/>
    <w:rsid w:val="00C819C8"/>
    <w:rsid w:val="00C81E23"/>
    <w:rsid w:val="00C82AF3"/>
    <w:rsid w:val="00C842D5"/>
    <w:rsid w:val="00C84479"/>
    <w:rsid w:val="00C85009"/>
    <w:rsid w:val="00C854C2"/>
    <w:rsid w:val="00C855AD"/>
    <w:rsid w:val="00C8596A"/>
    <w:rsid w:val="00C86319"/>
    <w:rsid w:val="00C8673B"/>
    <w:rsid w:val="00C87146"/>
    <w:rsid w:val="00C87769"/>
    <w:rsid w:val="00C8799D"/>
    <w:rsid w:val="00C87ABB"/>
    <w:rsid w:val="00C90374"/>
    <w:rsid w:val="00C90C55"/>
    <w:rsid w:val="00C9133D"/>
    <w:rsid w:val="00C914D0"/>
    <w:rsid w:val="00C91793"/>
    <w:rsid w:val="00C91D34"/>
    <w:rsid w:val="00C942FF"/>
    <w:rsid w:val="00C9452C"/>
    <w:rsid w:val="00C96314"/>
    <w:rsid w:val="00C973AA"/>
    <w:rsid w:val="00CA0333"/>
    <w:rsid w:val="00CA03EE"/>
    <w:rsid w:val="00CA040A"/>
    <w:rsid w:val="00CA1491"/>
    <w:rsid w:val="00CA19CB"/>
    <w:rsid w:val="00CA2DC6"/>
    <w:rsid w:val="00CA30FE"/>
    <w:rsid w:val="00CA3695"/>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6BF"/>
    <w:rsid w:val="00CB7B9D"/>
    <w:rsid w:val="00CB7E77"/>
    <w:rsid w:val="00CC02BB"/>
    <w:rsid w:val="00CC0FEF"/>
    <w:rsid w:val="00CC1803"/>
    <w:rsid w:val="00CC1CD8"/>
    <w:rsid w:val="00CC1F6B"/>
    <w:rsid w:val="00CC2902"/>
    <w:rsid w:val="00CC3EB0"/>
    <w:rsid w:val="00CC5195"/>
    <w:rsid w:val="00CC531C"/>
    <w:rsid w:val="00CC5865"/>
    <w:rsid w:val="00CC6ADB"/>
    <w:rsid w:val="00CD0EAF"/>
    <w:rsid w:val="00CD19D0"/>
    <w:rsid w:val="00CD22AB"/>
    <w:rsid w:val="00CD4115"/>
    <w:rsid w:val="00CD4E45"/>
    <w:rsid w:val="00CD506A"/>
    <w:rsid w:val="00CD598F"/>
    <w:rsid w:val="00CD5D75"/>
    <w:rsid w:val="00CD6981"/>
    <w:rsid w:val="00CD73CF"/>
    <w:rsid w:val="00CE0B44"/>
    <w:rsid w:val="00CE0B7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40D"/>
    <w:rsid w:val="00CF1C64"/>
    <w:rsid w:val="00CF1F56"/>
    <w:rsid w:val="00CF2D0D"/>
    <w:rsid w:val="00CF395B"/>
    <w:rsid w:val="00CF402B"/>
    <w:rsid w:val="00CF4668"/>
    <w:rsid w:val="00CF4D52"/>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A63"/>
    <w:rsid w:val="00D07F28"/>
    <w:rsid w:val="00D109CC"/>
    <w:rsid w:val="00D10B8C"/>
    <w:rsid w:val="00D10C1D"/>
    <w:rsid w:val="00D10DFE"/>
    <w:rsid w:val="00D10E73"/>
    <w:rsid w:val="00D119A4"/>
    <w:rsid w:val="00D11F51"/>
    <w:rsid w:val="00D12245"/>
    <w:rsid w:val="00D12880"/>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297"/>
    <w:rsid w:val="00D21365"/>
    <w:rsid w:val="00D2194F"/>
    <w:rsid w:val="00D21DF4"/>
    <w:rsid w:val="00D2236F"/>
    <w:rsid w:val="00D22D1C"/>
    <w:rsid w:val="00D22D4C"/>
    <w:rsid w:val="00D233B8"/>
    <w:rsid w:val="00D23D85"/>
    <w:rsid w:val="00D2586D"/>
    <w:rsid w:val="00D258DF"/>
    <w:rsid w:val="00D25C2D"/>
    <w:rsid w:val="00D25F08"/>
    <w:rsid w:val="00D265E8"/>
    <w:rsid w:val="00D268B0"/>
    <w:rsid w:val="00D26A4E"/>
    <w:rsid w:val="00D271CF"/>
    <w:rsid w:val="00D271DA"/>
    <w:rsid w:val="00D273E9"/>
    <w:rsid w:val="00D3017D"/>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67E1"/>
    <w:rsid w:val="00D36B24"/>
    <w:rsid w:val="00D374B2"/>
    <w:rsid w:val="00D377D4"/>
    <w:rsid w:val="00D37AE8"/>
    <w:rsid w:val="00D401B0"/>
    <w:rsid w:val="00D40C15"/>
    <w:rsid w:val="00D411EA"/>
    <w:rsid w:val="00D423E6"/>
    <w:rsid w:val="00D42B2F"/>
    <w:rsid w:val="00D42C53"/>
    <w:rsid w:val="00D444C8"/>
    <w:rsid w:val="00D44FD3"/>
    <w:rsid w:val="00D45285"/>
    <w:rsid w:val="00D454F0"/>
    <w:rsid w:val="00D45771"/>
    <w:rsid w:val="00D45C53"/>
    <w:rsid w:val="00D460A6"/>
    <w:rsid w:val="00D461A2"/>
    <w:rsid w:val="00D46335"/>
    <w:rsid w:val="00D4773E"/>
    <w:rsid w:val="00D477E8"/>
    <w:rsid w:val="00D47A78"/>
    <w:rsid w:val="00D507F6"/>
    <w:rsid w:val="00D50A58"/>
    <w:rsid w:val="00D5144D"/>
    <w:rsid w:val="00D514F8"/>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440"/>
    <w:rsid w:val="00D6367B"/>
    <w:rsid w:val="00D63835"/>
    <w:rsid w:val="00D64ABA"/>
    <w:rsid w:val="00D653F4"/>
    <w:rsid w:val="00D65A97"/>
    <w:rsid w:val="00D664FB"/>
    <w:rsid w:val="00D67581"/>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3F7"/>
    <w:rsid w:val="00D76595"/>
    <w:rsid w:val="00D7699C"/>
    <w:rsid w:val="00D80C48"/>
    <w:rsid w:val="00D80CB3"/>
    <w:rsid w:val="00D81172"/>
    <w:rsid w:val="00D81690"/>
    <w:rsid w:val="00D82481"/>
    <w:rsid w:val="00D82DDF"/>
    <w:rsid w:val="00D830E2"/>
    <w:rsid w:val="00D83767"/>
    <w:rsid w:val="00D849C7"/>
    <w:rsid w:val="00D8510F"/>
    <w:rsid w:val="00D8554D"/>
    <w:rsid w:val="00D85774"/>
    <w:rsid w:val="00D858DC"/>
    <w:rsid w:val="00D85931"/>
    <w:rsid w:val="00D8727C"/>
    <w:rsid w:val="00D90D74"/>
    <w:rsid w:val="00D90F61"/>
    <w:rsid w:val="00D910FE"/>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36C"/>
    <w:rsid w:val="00DA07B4"/>
    <w:rsid w:val="00DA1913"/>
    <w:rsid w:val="00DA211F"/>
    <w:rsid w:val="00DA257A"/>
    <w:rsid w:val="00DA25D8"/>
    <w:rsid w:val="00DA2F40"/>
    <w:rsid w:val="00DA344D"/>
    <w:rsid w:val="00DA3F80"/>
    <w:rsid w:val="00DA3FBD"/>
    <w:rsid w:val="00DA420D"/>
    <w:rsid w:val="00DA4ABD"/>
    <w:rsid w:val="00DA4ACD"/>
    <w:rsid w:val="00DA4CBD"/>
    <w:rsid w:val="00DA4EB2"/>
    <w:rsid w:val="00DA548D"/>
    <w:rsid w:val="00DA5B28"/>
    <w:rsid w:val="00DA6291"/>
    <w:rsid w:val="00DA65AC"/>
    <w:rsid w:val="00DA66D4"/>
    <w:rsid w:val="00DA730B"/>
    <w:rsid w:val="00DA73D6"/>
    <w:rsid w:val="00DA7EF3"/>
    <w:rsid w:val="00DB0C01"/>
    <w:rsid w:val="00DB0E50"/>
    <w:rsid w:val="00DB1964"/>
    <w:rsid w:val="00DB20E2"/>
    <w:rsid w:val="00DB2C67"/>
    <w:rsid w:val="00DB455A"/>
    <w:rsid w:val="00DB4AF4"/>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5DFB"/>
    <w:rsid w:val="00DC6622"/>
    <w:rsid w:val="00DC6DFD"/>
    <w:rsid w:val="00DC6EFE"/>
    <w:rsid w:val="00DC77E0"/>
    <w:rsid w:val="00DD07F1"/>
    <w:rsid w:val="00DD16C5"/>
    <w:rsid w:val="00DD2BA7"/>
    <w:rsid w:val="00DD4E94"/>
    <w:rsid w:val="00DD55F1"/>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A24"/>
    <w:rsid w:val="00DE6B8C"/>
    <w:rsid w:val="00DE7CB8"/>
    <w:rsid w:val="00DE7F13"/>
    <w:rsid w:val="00DF06DE"/>
    <w:rsid w:val="00DF0F1B"/>
    <w:rsid w:val="00DF112A"/>
    <w:rsid w:val="00DF1C6E"/>
    <w:rsid w:val="00DF1F5F"/>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6EEF"/>
    <w:rsid w:val="00E072E7"/>
    <w:rsid w:val="00E10302"/>
    <w:rsid w:val="00E1053D"/>
    <w:rsid w:val="00E10AEE"/>
    <w:rsid w:val="00E1139F"/>
    <w:rsid w:val="00E115B3"/>
    <w:rsid w:val="00E119DC"/>
    <w:rsid w:val="00E127DB"/>
    <w:rsid w:val="00E12E51"/>
    <w:rsid w:val="00E12F82"/>
    <w:rsid w:val="00E130A2"/>
    <w:rsid w:val="00E13CB9"/>
    <w:rsid w:val="00E148A8"/>
    <w:rsid w:val="00E14FE4"/>
    <w:rsid w:val="00E16045"/>
    <w:rsid w:val="00E1654F"/>
    <w:rsid w:val="00E20038"/>
    <w:rsid w:val="00E20307"/>
    <w:rsid w:val="00E20F29"/>
    <w:rsid w:val="00E218DE"/>
    <w:rsid w:val="00E22D42"/>
    <w:rsid w:val="00E23187"/>
    <w:rsid w:val="00E234F4"/>
    <w:rsid w:val="00E238E1"/>
    <w:rsid w:val="00E24147"/>
    <w:rsid w:val="00E246B8"/>
    <w:rsid w:val="00E24ABE"/>
    <w:rsid w:val="00E24AF3"/>
    <w:rsid w:val="00E25395"/>
    <w:rsid w:val="00E25413"/>
    <w:rsid w:val="00E260BB"/>
    <w:rsid w:val="00E26BD6"/>
    <w:rsid w:val="00E27140"/>
    <w:rsid w:val="00E277B6"/>
    <w:rsid w:val="00E30AC7"/>
    <w:rsid w:val="00E30EDD"/>
    <w:rsid w:val="00E3103E"/>
    <w:rsid w:val="00E3587A"/>
    <w:rsid w:val="00E359CB"/>
    <w:rsid w:val="00E35A5A"/>
    <w:rsid w:val="00E35D1E"/>
    <w:rsid w:val="00E36357"/>
    <w:rsid w:val="00E40434"/>
    <w:rsid w:val="00E40874"/>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B6E"/>
    <w:rsid w:val="00E63C62"/>
    <w:rsid w:val="00E63F19"/>
    <w:rsid w:val="00E643F0"/>
    <w:rsid w:val="00E644D6"/>
    <w:rsid w:val="00E6524E"/>
    <w:rsid w:val="00E6581B"/>
    <w:rsid w:val="00E659BF"/>
    <w:rsid w:val="00E65BA7"/>
    <w:rsid w:val="00E65E0D"/>
    <w:rsid w:val="00E67F8E"/>
    <w:rsid w:val="00E7085F"/>
    <w:rsid w:val="00E7142B"/>
    <w:rsid w:val="00E718AE"/>
    <w:rsid w:val="00E71958"/>
    <w:rsid w:val="00E71A6D"/>
    <w:rsid w:val="00E72C15"/>
    <w:rsid w:val="00E733BE"/>
    <w:rsid w:val="00E73A28"/>
    <w:rsid w:val="00E73DE4"/>
    <w:rsid w:val="00E74367"/>
    <w:rsid w:val="00E74735"/>
    <w:rsid w:val="00E75BC9"/>
    <w:rsid w:val="00E75BF3"/>
    <w:rsid w:val="00E76142"/>
    <w:rsid w:val="00E76FAB"/>
    <w:rsid w:val="00E80279"/>
    <w:rsid w:val="00E80DA9"/>
    <w:rsid w:val="00E80FFB"/>
    <w:rsid w:val="00E8182D"/>
    <w:rsid w:val="00E81B11"/>
    <w:rsid w:val="00E827A7"/>
    <w:rsid w:val="00E82D21"/>
    <w:rsid w:val="00E830B0"/>
    <w:rsid w:val="00E83C99"/>
    <w:rsid w:val="00E83CDA"/>
    <w:rsid w:val="00E840F5"/>
    <w:rsid w:val="00E847DB"/>
    <w:rsid w:val="00E852EE"/>
    <w:rsid w:val="00E852FF"/>
    <w:rsid w:val="00E85924"/>
    <w:rsid w:val="00E85B04"/>
    <w:rsid w:val="00E85D13"/>
    <w:rsid w:val="00E87108"/>
    <w:rsid w:val="00E876C3"/>
    <w:rsid w:val="00E90084"/>
    <w:rsid w:val="00E906DD"/>
    <w:rsid w:val="00E90A5C"/>
    <w:rsid w:val="00E91010"/>
    <w:rsid w:val="00E92A64"/>
    <w:rsid w:val="00E94130"/>
    <w:rsid w:val="00E947F5"/>
    <w:rsid w:val="00E94BD0"/>
    <w:rsid w:val="00E951AC"/>
    <w:rsid w:val="00E9562A"/>
    <w:rsid w:val="00E95D11"/>
    <w:rsid w:val="00E96718"/>
    <w:rsid w:val="00E96935"/>
    <w:rsid w:val="00EA0997"/>
    <w:rsid w:val="00EA0BAD"/>
    <w:rsid w:val="00EA1A29"/>
    <w:rsid w:val="00EA1EE3"/>
    <w:rsid w:val="00EA2260"/>
    <w:rsid w:val="00EA2398"/>
    <w:rsid w:val="00EA26B0"/>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56DE"/>
    <w:rsid w:val="00EC6494"/>
    <w:rsid w:val="00EC6B78"/>
    <w:rsid w:val="00EC6BFD"/>
    <w:rsid w:val="00EC6DA2"/>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5D7D"/>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385"/>
    <w:rsid w:val="00EE640A"/>
    <w:rsid w:val="00EE6E4D"/>
    <w:rsid w:val="00EE7120"/>
    <w:rsid w:val="00EF0169"/>
    <w:rsid w:val="00EF048E"/>
    <w:rsid w:val="00EF0B52"/>
    <w:rsid w:val="00EF1398"/>
    <w:rsid w:val="00EF15C8"/>
    <w:rsid w:val="00EF1A00"/>
    <w:rsid w:val="00EF2250"/>
    <w:rsid w:val="00EF2648"/>
    <w:rsid w:val="00EF3080"/>
    <w:rsid w:val="00EF3244"/>
    <w:rsid w:val="00EF3BD2"/>
    <w:rsid w:val="00EF3E66"/>
    <w:rsid w:val="00EF5318"/>
    <w:rsid w:val="00EF570C"/>
    <w:rsid w:val="00EF5BC0"/>
    <w:rsid w:val="00EF6208"/>
    <w:rsid w:val="00EF6932"/>
    <w:rsid w:val="00EF7C49"/>
    <w:rsid w:val="00F0135E"/>
    <w:rsid w:val="00F018C7"/>
    <w:rsid w:val="00F02720"/>
    <w:rsid w:val="00F030C4"/>
    <w:rsid w:val="00F0362B"/>
    <w:rsid w:val="00F03710"/>
    <w:rsid w:val="00F03CD5"/>
    <w:rsid w:val="00F0431A"/>
    <w:rsid w:val="00F04E14"/>
    <w:rsid w:val="00F04E65"/>
    <w:rsid w:val="00F051C0"/>
    <w:rsid w:val="00F05579"/>
    <w:rsid w:val="00F05938"/>
    <w:rsid w:val="00F05EEF"/>
    <w:rsid w:val="00F061C9"/>
    <w:rsid w:val="00F06261"/>
    <w:rsid w:val="00F069CF"/>
    <w:rsid w:val="00F06A85"/>
    <w:rsid w:val="00F06F09"/>
    <w:rsid w:val="00F0778C"/>
    <w:rsid w:val="00F10326"/>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17BB3"/>
    <w:rsid w:val="00F20513"/>
    <w:rsid w:val="00F20CA0"/>
    <w:rsid w:val="00F21408"/>
    <w:rsid w:val="00F2288B"/>
    <w:rsid w:val="00F230E7"/>
    <w:rsid w:val="00F24092"/>
    <w:rsid w:val="00F24207"/>
    <w:rsid w:val="00F2499D"/>
    <w:rsid w:val="00F24CC9"/>
    <w:rsid w:val="00F25EB8"/>
    <w:rsid w:val="00F261CD"/>
    <w:rsid w:val="00F26347"/>
    <w:rsid w:val="00F26C9B"/>
    <w:rsid w:val="00F26D2B"/>
    <w:rsid w:val="00F27416"/>
    <w:rsid w:val="00F27B29"/>
    <w:rsid w:val="00F27F33"/>
    <w:rsid w:val="00F30221"/>
    <w:rsid w:val="00F30528"/>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7D0"/>
    <w:rsid w:val="00F569B3"/>
    <w:rsid w:val="00F569E8"/>
    <w:rsid w:val="00F56E68"/>
    <w:rsid w:val="00F579C3"/>
    <w:rsid w:val="00F57CC9"/>
    <w:rsid w:val="00F60013"/>
    <w:rsid w:val="00F60671"/>
    <w:rsid w:val="00F6073D"/>
    <w:rsid w:val="00F60FFC"/>
    <w:rsid w:val="00F61A56"/>
    <w:rsid w:val="00F62013"/>
    <w:rsid w:val="00F6220F"/>
    <w:rsid w:val="00F6270C"/>
    <w:rsid w:val="00F62C8B"/>
    <w:rsid w:val="00F62E7A"/>
    <w:rsid w:val="00F63621"/>
    <w:rsid w:val="00F641FA"/>
    <w:rsid w:val="00F6469A"/>
    <w:rsid w:val="00F646B0"/>
    <w:rsid w:val="00F649AA"/>
    <w:rsid w:val="00F64A5C"/>
    <w:rsid w:val="00F65120"/>
    <w:rsid w:val="00F65AAD"/>
    <w:rsid w:val="00F65AC6"/>
    <w:rsid w:val="00F6666A"/>
    <w:rsid w:val="00F66B33"/>
    <w:rsid w:val="00F6740B"/>
    <w:rsid w:val="00F67721"/>
    <w:rsid w:val="00F7092E"/>
    <w:rsid w:val="00F70F53"/>
    <w:rsid w:val="00F710F7"/>
    <w:rsid w:val="00F72119"/>
    <w:rsid w:val="00F724C5"/>
    <w:rsid w:val="00F72CD4"/>
    <w:rsid w:val="00F72EAC"/>
    <w:rsid w:val="00F74ED5"/>
    <w:rsid w:val="00F7516B"/>
    <w:rsid w:val="00F75A0B"/>
    <w:rsid w:val="00F75DC2"/>
    <w:rsid w:val="00F75E5A"/>
    <w:rsid w:val="00F76D48"/>
    <w:rsid w:val="00F76F0F"/>
    <w:rsid w:val="00F77DFE"/>
    <w:rsid w:val="00F8024A"/>
    <w:rsid w:val="00F810F6"/>
    <w:rsid w:val="00F812DE"/>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5D52"/>
    <w:rsid w:val="00F9672F"/>
    <w:rsid w:val="00F96FE1"/>
    <w:rsid w:val="00F97A0A"/>
    <w:rsid w:val="00FA0182"/>
    <w:rsid w:val="00FA112B"/>
    <w:rsid w:val="00FA1C1D"/>
    <w:rsid w:val="00FA1F92"/>
    <w:rsid w:val="00FA2698"/>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D00"/>
    <w:rsid w:val="00FB0D95"/>
    <w:rsid w:val="00FB1276"/>
    <w:rsid w:val="00FB146E"/>
    <w:rsid w:val="00FB170F"/>
    <w:rsid w:val="00FB17E8"/>
    <w:rsid w:val="00FB1F84"/>
    <w:rsid w:val="00FB2B1A"/>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3BD"/>
    <w:rsid w:val="00FC4E48"/>
    <w:rsid w:val="00FC547B"/>
    <w:rsid w:val="00FC5FFD"/>
    <w:rsid w:val="00FD11A2"/>
    <w:rsid w:val="00FD1F23"/>
    <w:rsid w:val="00FD3BC3"/>
    <w:rsid w:val="00FD467E"/>
    <w:rsid w:val="00FD5065"/>
    <w:rsid w:val="00FD5A46"/>
    <w:rsid w:val="00FD6EE6"/>
    <w:rsid w:val="00FD75A7"/>
    <w:rsid w:val="00FE0330"/>
    <w:rsid w:val="00FE0DA1"/>
    <w:rsid w:val="00FE180C"/>
    <w:rsid w:val="00FE1C41"/>
    <w:rsid w:val="00FE24D0"/>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 w:val="00FF7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AB6C"/>
  <w15:docId w15:val="{2A2C0855-9A03-4386-991D-7DE76B3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uiPriority w:val="99"/>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 w:type="character" w:customStyle="1" w:styleId="entry-author">
    <w:name w:val="entry-author"/>
    <w:basedOn w:val="Absatz-Standardschriftart"/>
    <w:rsid w:val="00A26251"/>
  </w:style>
  <w:style w:type="character" w:customStyle="1" w:styleId="a-list-item">
    <w:name w:val="a-list-item"/>
    <w:basedOn w:val="Absatz-Standardschriftart"/>
    <w:rsid w:val="00341D92"/>
  </w:style>
  <w:style w:type="character" w:customStyle="1" w:styleId="a-text-bold">
    <w:name w:val="a-text-bold"/>
    <w:basedOn w:val="Absatz-Standardschriftart"/>
    <w:rsid w:val="0034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0604344">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39355351">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20468242">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484664376">
      <w:bodyDiv w:val="1"/>
      <w:marLeft w:val="0"/>
      <w:marRight w:val="0"/>
      <w:marTop w:val="0"/>
      <w:marBottom w:val="0"/>
      <w:divBdr>
        <w:top w:val="none" w:sz="0" w:space="0" w:color="auto"/>
        <w:left w:val="none" w:sz="0" w:space="0" w:color="auto"/>
        <w:bottom w:val="none" w:sz="0" w:space="0" w:color="auto"/>
        <w:right w:val="none" w:sz="0" w:space="0" w:color="auto"/>
      </w:divBdr>
    </w:div>
    <w:div w:id="1515338860">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61403593">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0322448">
      <w:bodyDiv w:val="1"/>
      <w:marLeft w:val="0"/>
      <w:marRight w:val="0"/>
      <w:marTop w:val="0"/>
      <w:marBottom w:val="0"/>
      <w:divBdr>
        <w:top w:val="none" w:sz="0" w:space="0" w:color="auto"/>
        <w:left w:val="none" w:sz="0" w:space="0" w:color="auto"/>
        <w:bottom w:val="none" w:sz="0" w:space="0" w:color="auto"/>
        <w:right w:val="none" w:sz="0" w:space="0" w:color="auto"/>
      </w:divBdr>
      <w:divsChild>
        <w:div w:id="1242719762">
          <w:marLeft w:val="0"/>
          <w:marRight w:val="0"/>
          <w:marTop w:val="0"/>
          <w:marBottom w:val="0"/>
          <w:divBdr>
            <w:top w:val="none" w:sz="0" w:space="0" w:color="auto"/>
            <w:left w:val="none" w:sz="0" w:space="0" w:color="auto"/>
            <w:bottom w:val="none" w:sz="0" w:space="0" w:color="auto"/>
            <w:right w:val="none" w:sz="0" w:space="0" w:color="auto"/>
          </w:divBdr>
        </w:div>
      </w:divsChild>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85691686">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12100809">
      <w:bodyDiv w:val="1"/>
      <w:marLeft w:val="0"/>
      <w:marRight w:val="0"/>
      <w:marTop w:val="0"/>
      <w:marBottom w:val="0"/>
      <w:divBdr>
        <w:top w:val="none" w:sz="0" w:space="0" w:color="auto"/>
        <w:left w:val="none" w:sz="0" w:space="0" w:color="auto"/>
        <w:bottom w:val="none" w:sz="0" w:space="0" w:color="auto"/>
        <w:right w:val="none" w:sz="0" w:space="0" w:color="auto"/>
      </w:divBdr>
    </w:div>
    <w:div w:id="2022851978">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erein-iks.eu/" TargetMode="External"/><Relationship Id="rId18" Type="http://schemas.openxmlformats.org/officeDocument/2006/relationships/hyperlink" Target="https://www.bizeps.or.at/neue-richtlinien-zu-barrierefreien-elektroladestationen-veroeffentlicht/?utm_source=BIZEPS+Newsletter&amp;utm_campaign=6ca36a21f3-EMAIL_CAMPAIGN_20180806_COPY_01&amp;utm_medium=email&amp;utm_term=0_97d1b918c2-6ca36a21f3-85026555" TargetMode="External"/><Relationship Id="rId26" Type="http://schemas.openxmlformats.org/officeDocument/2006/relationships/hyperlink" Target="https://www.klagsverband.at/klav/wp-content/uploads/2022/09/1-R-50-22g_Berufungsurteil_anonymisiert.pdf" TargetMode="External"/><Relationship Id="rId39" Type="http://schemas.openxmlformats.org/officeDocument/2006/relationships/theme" Target="theme/theme1.xml"/><Relationship Id="rId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oper-graz.buehnen-graz.com/extras-details/der-barbier-von-sevilla-fur-blinde-und-sehbehinderte" TargetMode="External"/><Relationship Id="rId34" Type="http://schemas.openxmlformats.org/officeDocument/2006/relationships/hyperlink" Target="mailto:amb@stmk.gv.at" TargetMode="External"/><Relationship Id="rId7" Type="http://schemas.openxmlformats.org/officeDocument/2006/relationships/endnotes" Target="endnotes.xml"/><Relationship Id="rId12" Type="http://schemas.openxmlformats.org/officeDocument/2006/relationships/hyperlink" Target="mailto:info@verein-iks.eu" TargetMode="External"/><Relationship Id="rId17" Type="http://schemas.openxmlformats.org/officeDocument/2006/relationships/hyperlink" Target="http://www.fsv.at/cms/start.aspx" TargetMode="External"/><Relationship Id="rId25" Type="http://schemas.openxmlformats.org/officeDocument/2006/relationships/hyperlink" Target="https://www.klagsverband.at/klav/wp-content/uploads/2022/09/15-C-241-20f_Urteil-anonymisiert.pdf" TargetMode="External"/><Relationship Id="rId33" Type="http://schemas.openxmlformats.org/officeDocument/2006/relationships/hyperlink" Target="https://www.sozialministerium.at/Themen/Soziales/Menschen-mit-Behinderungen/Nationaler-Aktionsplan-Behinderung.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erein-iks.eu/" TargetMode="External"/><Relationship Id="rId20" Type="http://schemas.openxmlformats.org/officeDocument/2006/relationships/hyperlink" Target="https://oper-graz.buehnen-graz.com/production-details/die-verkaufte-braut/" TargetMode="External"/><Relationship Id="rId29" Type="http://schemas.openxmlformats.org/officeDocument/2006/relationships/hyperlink" Target="https://www.klagsverban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akt-festival.at/" TargetMode="External"/><Relationship Id="rId24" Type="http://schemas.openxmlformats.org/officeDocument/2006/relationships/hyperlink" Target="https://oper-graz.buehnen-graz.com/extras-details/der-barbier-von-sevilla-fur-blinde-und-sehbehinderte" TargetMode="External"/><Relationship Id="rId32" Type="http://schemas.openxmlformats.org/officeDocument/2006/relationships/hyperlink" Target="https://www.sozialministerium.at/dam/jcr:97c546c6-166b-4990-9efb-79d3ed4f3797/2022-07-06%20NAP%20Behinderung%202022-2030.pdf" TargetMode="External"/><Relationship Id="rId37"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intakt-festival.at/" TargetMode="External"/><Relationship Id="rId23" Type="http://schemas.openxmlformats.org/officeDocument/2006/relationships/hyperlink" Target="https://ticketzentrum.buehnen-graz.com/Shop?eid=27552&amp;_ga=2.196891182.349366072.1666342208-473804941.1666342208&amp;_gl=1*1awemu2*_ga*NDczODA0OTQxLjE2NjYzNDIyMDg.*_ga_H5RN38XEDV*MTY2NjM0MjIwOC4xLjEuMTY2NjM0MjMyNC42LjAuMA..*_fplc*QTRXSjJjU0MxZGRhNmkxbUx0eWYwaE5IZXM1TUVmN1BYTVZTd3dTdk9XWGIybFp6dTNXRzBaU2gxZDFYdjk1NkFkaWh4YmFqMVdnTUZxWHVtMSUyRiUyRlhua1MwS1N0NnpUQjZHdkN3V3JhSzg3cEFucTklMkZNRjhwcyUyRkR3Wm9vRHclM0QlM0Q." TargetMode="External"/><Relationship Id="rId28" Type="http://schemas.openxmlformats.org/officeDocument/2006/relationships/hyperlink" Target="mailto:info@klagsverband.at" TargetMode="External"/><Relationship Id="rId36" Type="http://schemas.openxmlformats.org/officeDocument/2006/relationships/image" Target="media/image1.png"/><Relationship Id="rId10" Type="http://schemas.openxmlformats.org/officeDocument/2006/relationships/hyperlink" Target="https://intakt-festival.at/wp-content/uploads/2022/10/InTaKT_PROGRAMMHEFT_22.pdf" TargetMode="External"/><Relationship Id="rId19" Type="http://schemas.openxmlformats.org/officeDocument/2006/relationships/hyperlink" Target="https://www.bmk.gv.at/themen/verkehr/strasse/infrastruktur/planung/rvs.html" TargetMode="External"/><Relationship Id="rId31" Type="http://schemas.openxmlformats.org/officeDocument/2006/relationships/hyperlink" Target="https://www.sozialministerium.at/dam/jcr:edab5ca1-4995-456a-820c-c414da78bc39/Evaluierung%20des%20Nationalen%20Aktionsplans%20Behinderung%202012%E2%80%932020.pdf" TargetMode="Externa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teiermark.orf.at/stories/3179781/" TargetMode="External"/><Relationship Id="rId14" Type="http://schemas.openxmlformats.org/officeDocument/2006/relationships/hyperlink" Target="mailto:info@intakt-festival.at" TargetMode="External"/><Relationship Id="rId22" Type="http://schemas.openxmlformats.org/officeDocument/2006/relationships/hyperlink" Target="mailto:tickets@ticketzentrum.at" TargetMode="External"/><Relationship Id="rId27" Type="http://schemas.openxmlformats.org/officeDocument/2006/relationships/hyperlink" Target="https://www.klagsverband.at/archives/18708" TargetMode="External"/><Relationship Id="rId30" Type="http://schemas.openxmlformats.org/officeDocument/2006/relationships/hyperlink" Target="https://www.klagsverband.at/archives/18708" TargetMode="External"/><Relationship Id="rId35" Type="http://schemas.openxmlformats.org/officeDocument/2006/relationships/hyperlink" Target="http://www.behindertenanwaltschaft.steiermar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64FA-4A11-4A4D-A4A5-CC306C15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2859</Words>
  <Characters>18012</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20830</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3</cp:revision>
  <cp:lastPrinted>2022-05-03T19:28:00Z</cp:lastPrinted>
  <dcterms:created xsi:type="dcterms:W3CDTF">2022-11-02T08:12:00Z</dcterms:created>
  <dcterms:modified xsi:type="dcterms:W3CDTF">2022-11-02T08:52:00Z</dcterms:modified>
</cp:coreProperties>
</file>